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1CC4AB8" w14:textId="77777777" w:rsidR="00BD29C3" w:rsidRPr="00C1274F" w:rsidRDefault="00BD29C3" w:rsidP="00BD29C3">
      <w:pPr>
        <w:spacing w:after="0" w:line="240" w:lineRule="auto"/>
        <w:rPr>
          <w:rFonts w:ascii="Arial Narrow" w:hAnsi="Arial Narrow" w:cs="Arial"/>
          <w:i/>
          <w:color w:val="000000"/>
          <w:sz w:val="20"/>
          <w:szCs w:val="20"/>
        </w:rPr>
      </w:pPr>
      <w:bookmarkStart w:id="0" w:name="_Hlk155865319"/>
      <w:r w:rsidRPr="00C1274F">
        <w:rPr>
          <w:rFonts w:ascii="Arial Narrow" w:hAnsi="Arial Narrow" w:cs="Arial"/>
          <w:b/>
          <w:noProof/>
        </w:rPr>
        <w:drawing>
          <wp:anchor distT="0" distB="0" distL="0" distR="0" simplePos="0" relativeHeight="251663360" behindDoc="0" locked="0" layoutInCell="1" allowOverlap="1" wp14:anchorId="2B0BB19C" wp14:editId="7AA965F1">
            <wp:simplePos x="0" y="0"/>
            <wp:positionH relativeFrom="column">
              <wp:posOffset>3701415</wp:posOffset>
            </wp:positionH>
            <wp:positionV relativeFrom="paragraph">
              <wp:posOffset>177165</wp:posOffset>
            </wp:positionV>
            <wp:extent cx="1880870" cy="730885"/>
            <wp:effectExtent l="0" t="0" r="508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730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5B29E4" w14:textId="77777777" w:rsidR="00BD29C3" w:rsidRPr="00C1274F" w:rsidRDefault="00BD29C3" w:rsidP="00BD29C3">
      <w:pPr>
        <w:spacing w:after="0" w:line="240" w:lineRule="auto"/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M-BUD SPÓŁKA Z OGRANICZONĄ ODPOWIEDZIALNOŚCIĄ</w:t>
      </w:r>
    </w:p>
    <w:p w14:paraId="756300BE" w14:textId="77777777" w:rsidR="00BD29C3" w:rsidRPr="00C1274F" w:rsidRDefault="00BD29C3" w:rsidP="00BD29C3">
      <w:pPr>
        <w:spacing w:after="0" w:line="240" w:lineRule="auto"/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ul. Karnowska 30K</w:t>
      </w:r>
      <w:r w:rsidRPr="00C1274F">
        <w:rPr>
          <w:rFonts w:ascii="Arial Narrow" w:hAnsi="Arial Narrow" w:cs="Arial"/>
          <w:b/>
        </w:rPr>
        <w:t>, 89-100 Nakło nad Notecią</w:t>
      </w:r>
    </w:p>
    <w:p w14:paraId="72206EF5" w14:textId="77777777" w:rsidR="00BD29C3" w:rsidRPr="00760B85" w:rsidRDefault="000D19F6" w:rsidP="00BD29C3">
      <w:pPr>
        <w:spacing w:after="0" w:line="240" w:lineRule="auto"/>
        <w:jc w:val="center"/>
        <w:rPr>
          <w:rFonts w:ascii="Arial Narrow" w:hAnsi="Arial Narrow" w:cs="Arial"/>
          <w:b/>
          <w:lang w:val="en-US"/>
        </w:rPr>
      </w:pPr>
      <w:hyperlink r:id="rId9" w:history="1">
        <w:r w:rsidR="00BD29C3" w:rsidRPr="00760B85">
          <w:rPr>
            <w:rFonts w:ascii="Arial Narrow" w:hAnsi="Arial Narrow" w:cs="Arial"/>
            <w:b/>
            <w:lang w:val="en-US"/>
          </w:rPr>
          <w:t>www.mbud24.pl</w:t>
        </w:r>
      </w:hyperlink>
      <w:r w:rsidR="00BD29C3" w:rsidRPr="00760B85">
        <w:rPr>
          <w:rFonts w:ascii="Arial Narrow" w:hAnsi="Arial Narrow" w:cs="Arial"/>
          <w:b/>
          <w:lang w:val="en-US"/>
        </w:rPr>
        <w:t xml:space="preserve">, email: </w:t>
      </w:r>
      <w:hyperlink r:id="rId10" w:history="1">
        <w:r w:rsidR="00BD29C3" w:rsidRPr="00760B85">
          <w:rPr>
            <w:rFonts w:ascii="Arial Narrow" w:hAnsi="Arial Narrow" w:cs="Arial"/>
            <w:b/>
            <w:lang w:val="en-US"/>
          </w:rPr>
          <w:t>mbud24@mbud24.pl</w:t>
        </w:r>
      </w:hyperlink>
    </w:p>
    <w:p w14:paraId="614DA99C" w14:textId="77777777" w:rsidR="00BD29C3" w:rsidRPr="00C1274F" w:rsidRDefault="00BD29C3" w:rsidP="00BD29C3">
      <w:pPr>
        <w:spacing w:after="0" w:line="240" w:lineRule="auto"/>
        <w:jc w:val="center"/>
        <w:rPr>
          <w:rFonts w:ascii="Arial Narrow" w:hAnsi="Arial Narrow" w:cs="Arial"/>
          <w:b/>
        </w:rPr>
      </w:pPr>
      <w:r w:rsidRPr="00C1274F">
        <w:rPr>
          <w:rFonts w:ascii="Arial Narrow" w:hAnsi="Arial Narrow" w:cs="Arial"/>
          <w:b/>
        </w:rPr>
        <w:t>tel. 512520305</w:t>
      </w:r>
    </w:p>
    <w:bookmarkEnd w:id="0"/>
    <w:p w14:paraId="1B713E10" w14:textId="77777777" w:rsidR="00BD29C3" w:rsidRDefault="00BD29C3" w:rsidP="00192C24">
      <w:pPr>
        <w:pStyle w:val="Nagwek"/>
        <w:tabs>
          <w:tab w:val="clear" w:pos="4536"/>
          <w:tab w:val="center" w:pos="0"/>
        </w:tabs>
        <w:jc w:val="right"/>
        <w:rPr>
          <w:rFonts w:ascii="Arial Narrow" w:eastAsia="Times New Roman" w:hAnsi="Arial Narrow" w:cs="Times New Roman"/>
          <w:color w:val="000000"/>
          <w:sz w:val="18"/>
          <w:szCs w:val="18"/>
        </w:rPr>
      </w:pPr>
    </w:p>
    <w:p w14:paraId="1988E290" w14:textId="77777777" w:rsidR="00BD29C3" w:rsidRDefault="00BD29C3" w:rsidP="00192C24">
      <w:pPr>
        <w:pStyle w:val="Nagwek"/>
        <w:tabs>
          <w:tab w:val="clear" w:pos="4536"/>
          <w:tab w:val="center" w:pos="0"/>
        </w:tabs>
        <w:jc w:val="right"/>
        <w:rPr>
          <w:rFonts w:ascii="Arial Narrow" w:eastAsia="Times New Roman" w:hAnsi="Arial Narrow" w:cs="Times New Roman"/>
          <w:color w:val="000000"/>
          <w:sz w:val="18"/>
          <w:szCs w:val="18"/>
        </w:rPr>
      </w:pPr>
    </w:p>
    <w:p w14:paraId="32663BC4" w14:textId="77777777" w:rsidR="0036349A" w:rsidRDefault="0036349A" w:rsidP="00EA5B52">
      <w:pPr>
        <w:pStyle w:val="Nagwek"/>
        <w:tabs>
          <w:tab w:val="clear" w:pos="4536"/>
          <w:tab w:val="center" w:pos="0"/>
        </w:tabs>
        <w:jc w:val="center"/>
        <w:rPr>
          <w:rFonts w:ascii="Arial Narrow" w:hAnsi="Arial Narrow"/>
          <w:b/>
          <w:bCs/>
          <w:sz w:val="36"/>
          <w:szCs w:val="36"/>
        </w:rPr>
      </w:pPr>
    </w:p>
    <w:p w14:paraId="68350972" w14:textId="77777777" w:rsidR="00817D8E" w:rsidRDefault="00817D8E" w:rsidP="00EA5B52">
      <w:pPr>
        <w:pStyle w:val="Nagwek"/>
        <w:tabs>
          <w:tab w:val="clear" w:pos="4536"/>
          <w:tab w:val="center" w:pos="0"/>
        </w:tabs>
        <w:jc w:val="center"/>
        <w:rPr>
          <w:rFonts w:ascii="Arial Narrow" w:hAnsi="Arial Narrow"/>
          <w:b/>
          <w:bCs/>
          <w:sz w:val="40"/>
          <w:szCs w:val="40"/>
        </w:rPr>
      </w:pPr>
    </w:p>
    <w:p w14:paraId="4A5BDCF6" w14:textId="77777777" w:rsidR="0036349A" w:rsidRDefault="0036349A" w:rsidP="00EA5B52">
      <w:pPr>
        <w:pStyle w:val="Nagwek"/>
        <w:tabs>
          <w:tab w:val="clear" w:pos="4536"/>
          <w:tab w:val="center" w:pos="0"/>
        </w:tabs>
        <w:jc w:val="center"/>
        <w:rPr>
          <w:rFonts w:ascii="Arial Narrow" w:hAnsi="Arial Narrow"/>
          <w:b/>
          <w:bCs/>
          <w:sz w:val="40"/>
          <w:szCs w:val="40"/>
        </w:rPr>
      </w:pPr>
    </w:p>
    <w:p w14:paraId="0DDD8DA6" w14:textId="77777777" w:rsidR="00D60706" w:rsidRPr="00E069C2" w:rsidRDefault="00D60706" w:rsidP="00EA5B52">
      <w:pPr>
        <w:pStyle w:val="Nagwek"/>
        <w:tabs>
          <w:tab w:val="clear" w:pos="4536"/>
          <w:tab w:val="center" w:pos="0"/>
        </w:tabs>
        <w:jc w:val="center"/>
        <w:rPr>
          <w:rFonts w:ascii="Arial Narrow" w:hAnsi="Arial Narrow"/>
          <w:b/>
          <w:bCs/>
          <w:sz w:val="40"/>
          <w:szCs w:val="40"/>
        </w:rPr>
      </w:pPr>
      <w:r w:rsidRPr="00E069C2">
        <w:rPr>
          <w:rFonts w:ascii="Arial Narrow" w:hAnsi="Arial Narrow"/>
          <w:b/>
          <w:bCs/>
          <w:sz w:val="40"/>
          <w:szCs w:val="40"/>
        </w:rPr>
        <w:t xml:space="preserve">PROJEKT </w:t>
      </w:r>
      <w:r w:rsidR="006B2B3D" w:rsidRPr="00E069C2">
        <w:rPr>
          <w:rFonts w:ascii="Arial Narrow" w:hAnsi="Arial Narrow"/>
          <w:b/>
          <w:bCs/>
          <w:sz w:val="40"/>
          <w:szCs w:val="40"/>
        </w:rPr>
        <w:t>ARCHITEKTONICZNO-BUDOWLANY</w:t>
      </w:r>
    </w:p>
    <w:p w14:paraId="07AD9773" w14:textId="77777777" w:rsidR="00192C24" w:rsidRPr="006862FA" w:rsidRDefault="00192C24" w:rsidP="00EA5B52">
      <w:pPr>
        <w:pStyle w:val="Nagwek"/>
        <w:tabs>
          <w:tab w:val="clear" w:pos="4536"/>
          <w:tab w:val="center" w:pos="0"/>
        </w:tabs>
        <w:jc w:val="center"/>
        <w:rPr>
          <w:b/>
          <w:bCs/>
          <w:sz w:val="36"/>
          <w:szCs w:val="36"/>
        </w:rPr>
      </w:pPr>
    </w:p>
    <w:p w14:paraId="7D722712" w14:textId="77777777" w:rsidR="00730D6D" w:rsidRPr="00EA5B52" w:rsidRDefault="00730D6D" w:rsidP="00EA5B52">
      <w:pPr>
        <w:spacing w:after="0"/>
        <w:jc w:val="center"/>
        <w:rPr>
          <w:rFonts w:ascii="Arial Narrow" w:hAnsi="Arial Narrow" w:cs="Arial"/>
          <w:sz w:val="8"/>
        </w:rPr>
      </w:pPr>
    </w:p>
    <w:tbl>
      <w:tblPr>
        <w:tblStyle w:val="Tabela-Siatka"/>
        <w:tblW w:w="9762" w:type="dxa"/>
        <w:tblInd w:w="127" w:type="dxa"/>
        <w:tblLook w:val="04A0" w:firstRow="1" w:lastRow="0" w:firstColumn="1" w:lastColumn="0" w:noHBand="0" w:noVBand="1"/>
      </w:tblPr>
      <w:tblGrid>
        <w:gridCol w:w="3242"/>
        <w:gridCol w:w="6520"/>
      </w:tblGrid>
      <w:tr w:rsidR="00192C24" w:rsidRPr="00C1274F" w14:paraId="278F59CA" w14:textId="77777777" w:rsidTr="00F621F7">
        <w:trPr>
          <w:trHeight w:val="890"/>
        </w:trPr>
        <w:tc>
          <w:tcPr>
            <w:tcW w:w="324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7BDD696" w14:textId="77777777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bookmarkStart w:id="1" w:name="_Hlk155865170"/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NAZWA ZAMIERZENIA BUDOWLANEGO</w:t>
            </w:r>
          </w:p>
        </w:tc>
        <w:tc>
          <w:tcPr>
            <w:tcW w:w="6520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A63A5EF" w14:textId="77777777" w:rsidR="00C638E5" w:rsidRDefault="00192C24" w:rsidP="00880DF5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 xml:space="preserve"> TERMOMODERNIZACJA BUDYNK</w:t>
            </w:r>
            <w:r w:rsidR="00375A56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>ÓW</w:t>
            </w:r>
            <w:r w:rsidRPr="00192C24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 xml:space="preserve"> SZKOŁY</w:t>
            </w:r>
          </w:p>
          <w:p w14:paraId="358F8CAC" w14:textId="77777777" w:rsidR="00192C24" w:rsidRDefault="00880DF5" w:rsidP="00880DF5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>PODSTAWOWEJ IM. JANA CZOCHRALSKIEGO</w:t>
            </w:r>
            <w:r w:rsidR="00192C24" w:rsidRPr="00192C24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 xml:space="preserve"> </w:t>
            </w:r>
          </w:p>
          <w:p w14:paraId="68DDFF13" w14:textId="2F6F83AC" w:rsidR="000069E2" w:rsidRPr="00192C24" w:rsidRDefault="000069E2" w:rsidP="000069E2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>WRAZ Z ROZBUDOWĄ INSTALACJI GAZOWEJ</w:t>
            </w:r>
          </w:p>
        </w:tc>
      </w:tr>
      <w:tr w:rsidR="00192C24" w:rsidRPr="00C1274F" w14:paraId="0ABBFADB" w14:textId="77777777" w:rsidTr="00F621F7">
        <w:trPr>
          <w:trHeight w:val="662"/>
        </w:trPr>
        <w:tc>
          <w:tcPr>
            <w:tcW w:w="324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417464B6" w14:textId="77777777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ADRES I KATEGORIA OBIEKTU BUDOWLANEGO</w:t>
            </w:r>
          </w:p>
        </w:tc>
        <w:tc>
          <w:tcPr>
            <w:tcW w:w="6520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9487B27" w14:textId="0FDAA443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UL. </w:t>
            </w:r>
            <w:r w:rsidR="0065293E">
              <w:rPr>
                <w:rFonts w:ascii="Arial Narrow" w:hAnsi="Arial Narrow" w:cs="Arial"/>
                <w:b/>
                <w:sz w:val="26"/>
                <w:szCs w:val="26"/>
              </w:rPr>
              <w:t>BOLESŁAWA POBOŻNEGO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 1</w:t>
            </w:r>
          </w:p>
          <w:p w14:paraId="5CA94342" w14:textId="07F50A87" w:rsidR="00192C24" w:rsidRPr="00192C24" w:rsidRDefault="0065293E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sz w:val="26"/>
                <w:szCs w:val="26"/>
              </w:rPr>
              <w:t>89</w:t>
            </w:r>
            <w:r w:rsidR="00192C24" w:rsidRPr="00192C24">
              <w:rPr>
                <w:rFonts w:ascii="Arial Narrow" w:hAnsi="Arial Narrow" w:cs="Arial"/>
                <w:b/>
                <w:sz w:val="26"/>
                <w:szCs w:val="26"/>
              </w:rPr>
              <w:t>-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24</w:t>
            </w:r>
            <w:r w:rsidR="00192C24"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0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KCYNIA</w:t>
            </w:r>
          </w:p>
          <w:p w14:paraId="64862EBD" w14:textId="77777777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KAT. OBIEKTU BUD.: IX</w:t>
            </w:r>
          </w:p>
        </w:tc>
      </w:tr>
      <w:tr w:rsidR="00192C24" w:rsidRPr="00C1274F" w14:paraId="342E7A00" w14:textId="77777777" w:rsidTr="00F621F7">
        <w:trPr>
          <w:trHeight w:val="844"/>
        </w:trPr>
        <w:tc>
          <w:tcPr>
            <w:tcW w:w="324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8935024" w14:textId="77777777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POZOSTAŁE DANE ADRESOWE</w:t>
            </w:r>
          </w:p>
        </w:tc>
        <w:tc>
          <w:tcPr>
            <w:tcW w:w="6520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67651D6" w14:textId="5D03F482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IDENTYFIKATOR DZIAŁKI: </w:t>
            </w:r>
            <w:r w:rsidR="0065293E">
              <w:rPr>
                <w:rFonts w:ascii="Arial Narrow" w:hAnsi="Arial Narrow" w:cs="Arial"/>
                <w:b/>
                <w:bCs/>
                <w:sz w:val="26"/>
                <w:szCs w:val="26"/>
              </w:rPr>
              <w:t>041001_4</w:t>
            </w:r>
            <w:r w:rsidR="00880DF5">
              <w:rPr>
                <w:rFonts w:ascii="Arial Narrow" w:hAnsi="Arial Narrow" w:cs="Arial"/>
                <w:b/>
                <w:bCs/>
                <w:sz w:val="26"/>
                <w:szCs w:val="26"/>
              </w:rPr>
              <w:t>.</w:t>
            </w:r>
            <w:r w:rsidR="0065293E">
              <w:rPr>
                <w:rFonts w:ascii="Arial Narrow" w:hAnsi="Arial Narrow" w:cs="Arial"/>
                <w:b/>
                <w:bCs/>
                <w:sz w:val="26"/>
                <w:szCs w:val="26"/>
              </w:rPr>
              <w:t>0001</w:t>
            </w:r>
            <w:r w:rsidR="00880DF5">
              <w:rPr>
                <w:rFonts w:ascii="Arial Narrow" w:hAnsi="Arial Narrow" w:cs="Arial"/>
                <w:b/>
                <w:bCs/>
                <w:sz w:val="26"/>
                <w:szCs w:val="26"/>
              </w:rPr>
              <w:t>.</w:t>
            </w:r>
            <w:r w:rsidR="0065293E">
              <w:rPr>
                <w:rFonts w:ascii="Arial Narrow" w:hAnsi="Arial Narrow" w:cs="Arial"/>
                <w:b/>
                <w:bCs/>
                <w:sz w:val="26"/>
                <w:szCs w:val="26"/>
              </w:rPr>
              <w:t>147/2 041001_4.0001</w:t>
            </w:r>
            <w:r w:rsidR="00880DF5">
              <w:rPr>
                <w:rFonts w:ascii="Arial Narrow" w:hAnsi="Arial Narrow" w:cs="Arial"/>
                <w:b/>
                <w:bCs/>
                <w:sz w:val="26"/>
                <w:szCs w:val="26"/>
              </w:rPr>
              <w:t>.</w:t>
            </w:r>
            <w:r w:rsidR="0065293E">
              <w:rPr>
                <w:rFonts w:ascii="Arial Narrow" w:hAnsi="Arial Narrow" w:cs="Arial"/>
                <w:b/>
                <w:bCs/>
                <w:sz w:val="26"/>
                <w:szCs w:val="26"/>
              </w:rPr>
              <w:t>147/7</w:t>
            </w:r>
            <w:r w:rsidRPr="00192C24">
              <w:rPr>
                <w:rFonts w:ascii="Arial Narrow" w:hAnsi="Arial Narrow" w:cs="Arial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192C24" w:rsidRPr="00C1274F" w14:paraId="6860CA96" w14:textId="77777777" w:rsidTr="00F621F7">
        <w:trPr>
          <w:trHeight w:val="1116"/>
        </w:trPr>
        <w:tc>
          <w:tcPr>
            <w:tcW w:w="324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60B2432" w14:textId="77777777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INWESTOR</w:t>
            </w:r>
          </w:p>
        </w:tc>
        <w:tc>
          <w:tcPr>
            <w:tcW w:w="6520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47875F8" w14:textId="3B868170" w:rsidR="00192C24" w:rsidRPr="00192C24" w:rsidRDefault="00192C24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GMINA </w:t>
            </w:r>
            <w:r w:rsidR="0065293E">
              <w:rPr>
                <w:rFonts w:ascii="Arial Narrow" w:hAnsi="Arial Narrow" w:cs="Arial"/>
                <w:b/>
                <w:sz w:val="26"/>
                <w:szCs w:val="26"/>
              </w:rPr>
              <w:t>KCYNIA</w:t>
            </w:r>
          </w:p>
          <w:p w14:paraId="3C5282D6" w14:textId="72D1CC52" w:rsidR="00192C24" w:rsidRPr="00192C24" w:rsidRDefault="0065293E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sz w:val="26"/>
                <w:szCs w:val="26"/>
              </w:rPr>
              <w:t>UL</w:t>
            </w:r>
            <w:r w:rsidR="00192C24"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.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RYNEK</w:t>
            </w:r>
            <w:r w:rsidR="00192C24"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23</w:t>
            </w:r>
          </w:p>
          <w:p w14:paraId="44721A1E" w14:textId="67630C19" w:rsidR="00192C24" w:rsidRPr="00192C24" w:rsidRDefault="0065293E" w:rsidP="00F621F7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sz w:val="26"/>
                <w:szCs w:val="26"/>
              </w:rPr>
              <w:t>89</w:t>
            </w:r>
            <w:r w:rsidR="00192C24" w:rsidRPr="00192C24">
              <w:rPr>
                <w:rFonts w:ascii="Arial Narrow" w:hAnsi="Arial Narrow" w:cs="Arial"/>
                <w:b/>
                <w:sz w:val="26"/>
                <w:szCs w:val="26"/>
              </w:rPr>
              <w:t>-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24</w:t>
            </w:r>
            <w:r w:rsidR="00192C24"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0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KCYNIA</w:t>
            </w:r>
          </w:p>
        </w:tc>
      </w:tr>
      <w:bookmarkEnd w:id="1"/>
    </w:tbl>
    <w:p w14:paraId="5C327BA2" w14:textId="77777777" w:rsidR="00192C24" w:rsidRDefault="00192C24" w:rsidP="00EA5B52">
      <w:pPr>
        <w:spacing w:line="240" w:lineRule="auto"/>
        <w:jc w:val="center"/>
        <w:rPr>
          <w:rFonts w:ascii="Arial Narrow" w:hAnsi="Arial Narrow" w:cs="Arial"/>
        </w:rPr>
      </w:pPr>
    </w:p>
    <w:tbl>
      <w:tblPr>
        <w:tblStyle w:val="Tabela-Siatka"/>
        <w:tblW w:w="976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1824"/>
        <w:gridCol w:w="4961"/>
        <w:gridCol w:w="1985"/>
        <w:gridCol w:w="992"/>
      </w:tblGrid>
      <w:tr w:rsidR="00192C24" w:rsidRPr="00192C24" w14:paraId="3F13D6C9" w14:textId="77777777" w:rsidTr="00F621F7">
        <w:trPr>
          <w:trHeight w:val="1063"/>
        </w:trPr>
        <w:tc>
          <w:tcPr>
            <w:tcW w:w="1824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684DB8F" w14:textId="77777777" w:rsidR="00192C24" w:rsidRPr="0099186F" w:rsidRDefault="00192C24" w:rsidP="00192C24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bookmarkStart w:id="2" w:name="_Hlk155865182"/>
            <w:r w:rsidRPr="0099186F">
              <w:rPr>
                <w:rFonts w:ascii="Arial Narrow" w:eastAsia="Times New Roman" w:hAnsi="Arial Narrow" w:cs="Arial"/>
              </w:rPr>
              <w:br w:type="page"/>
            </w:r>
            <w:bookmarkStart w:id="3" w:name="_Hlk69365791"/>
            <w:r w:rsidRPr="0099186F">
              <w:rPr>
                <w:rFonts w:ascii="Arial Narrow" w:eastAsia="Times New Roman" w:hAnsi="Arial Narrow" w:cs="Times New Roman"/>
                <w:b/>
              </w:rPr>
              <w:t>ZAKRES OPRACOWANIA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1E7BF9A" w14:textId="77777777" w:rsidR="00192C24" w:rsidRPr="0099186F" w:rsidRDefault="00192C24" w:rsidP="00192C24">
            <w:pPr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IMIĘ I NAZWISKO ORAZ</w:t>
            </w:r>
          </w:p>
          <w:p w14:paraId="52AE2D0B" w14:textId="77777777" w:rsidR="00192C24" w:rsidRPr="0099186F" w:rsidRDefault="00192C24" w:rsidP="00192C24">
            <w:pPr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SPECJALNOŚĆ I NUMER</w:t>
            </w:r>
          </w:p>
          <w:p w14:paraId="7F02DE60" w14:textId="77777777" w:rsidR="00192C24" w:rsidRPr="0099186F" w:rsidRDefault="00192C24" w:rsidP="00192C24">
            <w:pPr>
              <w:jc w:val="center"/>
              <w:rPr>
                <w:rFonts w:ascii="Arial Narrow" w:eastAsia="Times New Roman" w:hAnsi="Arial Narrow" w:cs="Times New Roman"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UPRAWNIEŃ BUDOWLANYCH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C1A11D8" w14:textId="77777777" w:rsidR="00192C24" w:rsidRPr="0099186F" w:rsidRDefault="00192C24" w:rsidP="00192C24">
            <w:pPr>
              <w:keepNext/>
              <w:keepLines/>
              <w:tabs>
                <w:tab w:val="left" w:pos="0"/>
              </w:tabs>
              <w:suppressAutoHyphens/>
              <w:spacing w:before="200"/>
              <w:jc w:val="center"/>
              <w:outlineLvl w:val="4"/>
              <w:rPr>
                <w:rFonts w:ascii="Arial Narrow" w:eastAsiaTheme="majorEastAsia" w:hAnsi="Arial Narrow" w:cstheme="majorBidi"/>
                <w:b/>
              </w:rPr>
            </w:pPr>
            <w:r w:rsidRPr="0099186F">
              <w:rPr>
                <w:rFonts w:ascii="Arial Narrow" w:eastAsiaTheme="majorEastAsia" w:hAnsi="Arial Narrow" w:cs="Arial"/>
                <w:b/>
              </w:rPr>
              <w:t>FUNKCJA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F2B66CE" w14:textId="77777777" w:rsidR="00192C24" w:rsidRPr="0099186F" w:rsidRDefault="00192C24" w:rsidP="00192C24">
            <w:pPr>
              <w:keepNext/>
              <w:keepLines/>
              <w:spacing w:before="200"/>
              <w:jc w:val="center"/>
              <w:outlineLvl w:val="4"/>
              <w:rPr>
                <w:rFonts w:ascii="Arial Narrow" w:eastAsiaTheme="majorEastAsia" w:hAnsi="Arial Narrow" w:cstheme="majorBidi"/>
                <w:b/>
              </w:rPr>
            </w:pPr>
            <w:r w:rsidRPr="0099186F">
              <w:rPr>
                <w:rFonts w:ascii="Arial Narrow" w:eastAsiaTheme="majorEastAsia" w:hAnsi="Arial Narrow" w:cstheme="majorBidi"/>
                <w:b/>
              </w:rPr>
              <w:t>PODPIS</w:t>
            </w:r>
          </w:p>
        </w:tc>
      </w:tr>
      <w:tr w:rsidR="00192C24" w:rsidRPr="00192C24" w14:paraId="6FE19D91" w14:textId="77777777" w:rsidTr="0099186F">
        <w:trPr>
          <w:trHeight w:val="1032"/>
        </w:trPr>
        <w:tc>
          <w:tcPr>
            <w:tcW w:w="1824" w:type="dxa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723B0DC" w14:textId="0C1C236B" w:rsidR="00192C24" w:rsidRPr="0099186F" w:rsidRDefault="00576E23" w:rsidP="00192C24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>ARCHITEKTURA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5E3D504" w14:textId="77777777" w:rsidR="007C7758" w:rsidRPr="0099186F" w:rsidRDefault="007C7758" w:rsidP="007C7758">
            <w:pPr>
              <w:rPr>
                <w:rFonts w:ascii="Arial Narrow" w:hAnsi="Arial Narrow" w:cs="Arial"/>
                <w:b/>
                <w:bCs/>
                <w:iCs/>
              </w:rPr>
            </w:pPr>
            <w:r w:rsidRPr="0099186F">
              <w:rPr>
                <w:rFonts w:ascii="Arial Narrow" w:hAnsi="Arial Narrow" w:cs="Arial"/>
                <w:b/>
                <w:bCs/>
                <w:iCs/>
              </w:rPr>
              <w:t>mgr inż. arch. M. Andrzejewska- Slosecka</w:t>
            </w:r>
          </w:p>
          <w:p w14:paraId="306FBBCB" w14:textId="77777777" w:rsidR="007C7758" w:rsidRPr="0099186F" w:rsidRDefault="007C7758" w:rsidP="007C7758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 xml:space="preserve">Uprawnienia budowlane do projektowania </w:t>
            </w:r>
          </w:p>
          <w:p w14:paraId="49841D35" w14:textId="77777777" w:rsidR="007C7758" w:rsidRPr="0099186F" w:rsidRDefault="007C7758" w:rsidP="007C7758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>bez ograniczeń w specjalności architektonicznej</w:t>
            </w:r>
          </w:p>
          <w:p w14:paraId="6D8D86C2" w14:textId="4B90D9F3" w:rsidR="007C7758" w:rsidRPr="0099186F" w:rsidRDefault="007C7758" w:rsidP="007C7758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>nr ewid. 198/71Bg</w:t>
            </w:r>
          </w:p>
          <w:p w14:paraId="03027482" w14:textId="6977B357" w:rsidR="00192C24" w:rsidRPr="0099186F" w:rsidRDefault="007C7758" w:rsidP="007C7758">
            <w:pPr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hAnsi="Arial Narrow" w:cs="Arial"/>
                <w:iCs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03C5D6C" w14:textId="77777777" w:rsidR="00192C24" w:rsidRPr="0099186F" w:rsidRDefault="00192C24" w:rsidP="00192C24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 xml:space="preserve">PROJEKTANT 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6D8A291" w14:textId="77777777" w:rsidR="00192C24" w:rsidRPr="0099186F" w:rsidRDefault="00192C24" w:rsidP="00192C24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576E23" w:rsidRPr="00192C24" w14:paraId="0E780C88" w14:textId="77777777" w:rsidTr="00F621F7">
        <w:trPr>
          <w:trHeight w:val="812"/>
        </w:trPr>
        <w:tc>
          <w:tcPr>
            <w:tcW w:w="1824" w:type="dxa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FDB8852" w14:textId="408C661F" w:rsidR="00576E23" w:rsidRPr="0099186F" w:rsidRDefault="00576E23" w:rsidP="00576E23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>OGÓLNOBUDOWLANA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3A9ADD8" w14:textId="77777777" w:rsidR="00576E23" w:rsidRPr="0099186F" w:rsidRDefault="00576E23" w:rsidP="00576E23">
            <w:pPr>
              <w:rPr>
                <w:rFonts w:ascii="Arial Narrow" w:hAnsi="Arial Narrow"/>
                <w:b/>
              </w:rPr>
            </w:pPr>
            <w:r w:rsidRPr="0099186F">
              <w:rPr>
                <w:rFonts w:ascii="Arial Narrow" w:hAnsi="Arial Narrow"/>
                <w:b/>
              </w:rPr>
              <w:t>mgr inż.  M. Młynarek</w:t>
            </w:r>
          </w:p>
          <w:p w14:paraId="4F7F39FE" w14:textId="77777777" w:rsidR="00576E23" w:rsidRDefault="00576E23" w:rsidP="00576E23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>Uprawnienia Budowlane do projektowania bez ograniczeń w specjalności konstrukcyjno-budowlanej nr ewid. KUP/0051/PWOK/15</w:t>
            </w:r>
            <w:r w:rsidRPr="00116174">
              <w:rPr>
                <w:rFonts w:ascii="Arial Narrow" w:hAnsi="Arial Narrow" w:cs="Arial"/>
                <w:i/>
                <w:color w:val="000000"/>
              </w:rPr>
              <w:t xml:space="preserve"> </w:t>
            </w:r>
          </w:p>
          <w:p w14:paraId="74097393" w14:textId="6A5B9F5A" w:rsidR="00576E23" w:rsidRPr="0099186F" w:rsidRDefault="00576E23" w:rsidP="00576E23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9A3BAAD" w14:textId="2D7351E8" w:rsidR="00576E23" w:rsidRPr="00192C24" w:rsidRDefault="00576E23" w:rsidP="00576E23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 w:rsidRPr="00192C24">
              <w:rPr>
                <w:rFonts w:ascii="Arial Narrow" w:eastAsia="Times New Roman" w:hAnsi="Arial Narrow" w:cs="Arial"/>
                <w:b/>
                <w:sz w:val="24"/>
                <w:szCs w:val="24"/>
              </w:rPr>
              <w:t xml:space="preserve">PROJEKTANT 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93D4476" w14:textId="77777777" w:rsidR="00576E23" w:rsidRPr="00192C24" w:rsidRDefault="00576E23" w:rsidP="00576E23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tr w:rsidR="0099186F" w:rsidRPr="00192C24" w14:paraId="593AEBF4" w14:textId="77777777" w:rsidTr="00F621F7">
        <w:trPr>
          <w:trHeight w:val="812"/>
        </w:trPr>
        <w:tc>
          <w:tcPr>
            <w:tcW w:w="1824" w:type="dxa"/>
            <w:vMerge w:val="restart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DB4162B" w14:textId="35D4DFB1" w:rsidR="0099186F" w:rsidRDefault="00F307C9" w:rsidP="0099186F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SANITARNA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3C8D4F9" w14:textId="2E438C6F" w:rsidR="0099186F" w:rsidRPr="00116174" w:rsidRDefault="0099186F" w:rsidP="0099186F">
            <w:pPr>
              <w:rPr>
                <w:rFonts w:ascii="Arial Narrow" w:hAnsi="Arial Narrow"/>
                <w:b/>
                <w:sz w:val="24"/>
                <w:szCs w:val="28"/>
              </w:rPr>
            </w:pPr>
            <w:r w:rsidRPr="00116174">
              <w:rPr>
                <w:rFonts w:ascii="Arial Narrow" w:hAnsi="Arial Narrow"/>
                <w:b/>
                <w:sz w:val="24"/>
                <w:szCs w:val="28"/>
              </w:rPr>
              <w:t xml:space="preserve">mgr inż.  </w:t>
            </w:r>
            <w:r>
              <w:rPr>
                <w:rFonts w:ascii="Arial Narrow" w:hAnsi="Arial Narrow"/>
                <w:b/>
                <w:sz w:val="24"/>
                <w:szCs w:val="28"/>
              </w:rPr>
              <w:t>Piotr Młynarek</w:t>
            </w:r>
          </w:p>
          <w:p w14:paraId="49D5947E" w14:textId="46807185" w:rsidR="0099186F" w:rsidRDefault="0099186F" w:rsidP="0099186F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 xml:space="preserve">Uprawnienia Budowlane do projektowania bez ograniczeń w </w:t>
            </w:r>
            <w:r>
              <w:rPr>
                <w:rFonts w:ascii="Arial Narrow" w:hAnsi="Arial Narrow"/>
                <w:sz w:val="18"/>
                <w:szCs w:val="20"/>
              </w:rPr>
              <w:t xml:space="preserve">zakresie inżynierii sanitarnej </w:t>
            </w:r>
            <w:r w:rsidRPr="00116174">
              <w:rPr>
                <w:rFonts w:ascii="Arial Narrow" w:hAnsi="Arial Narrow"/>
                <w:sz w:val="18"/>
                <w:szCs w:val="20"/>
              </w:rPr>
              <w:t>nr ewid. KUP/00</w:t>
            </w:r>
            <w:r>
              <w:rPr>
                <w:rFonts w:ascii="Arial Narrow" w:hAnsi="Arial Narrow"/>
                <w:sz w:val="18"/>
                <w:szCs w:val="20"/>
              </w:rPr>
              <w:t>59/PWOS/14</w:t>
            </w:r>
          </w:p>
          <w:p w14:paraId="40C355AC" w14:textId="57FD41B2" w:rsidR="0099186F" w:rsidRPr="0099186F" w:rsidRDefault="0099186F" w:rsidP="0099186F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0BA9076" w14:textId="02BBFEF0" w:rsidR="0099186F" w:rsidRPr="00192C24" w:rsidRDefault="0099186F" w:rsidP="0099186F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PROJEKTANT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044C4B4" w14:textId="77777777" w:rsidR="0099186F" w:rsidRPr="00192C24" w:rsidRDefault="0099186F" w:rsidP="0099186F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tr w:rsidR="0099186F" w:rsidRPr="00192C24" w14:paraId="2E7E2770" w14:textId="77777777" w:rsidTr="00F621F7">
        <w:trPr>
          <w:trHeight w:val="812"/>
        </w:trPr>
        <w:tc>
          <w:tcPr>
            <w:tcW w:w="1824" w:type="dxa"/>
            <w:vMerge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4603D8AE" w14:textId="77777777" w:rsidR="0099186F" w:rsidRDefault="0099186F" w:rsidP="0099186F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BB8DF5F" w14:textId="45F0B241" w:rsidR="0099186F" w:rsidRPr="00116174" w:rsidRDefault="0099186F" w:rsidP="0099186F">
            <w:pPr>
              <w:rPr>
                <w:rFonts w:ascii="Arial Narrow" w:hAnsi="Arial Narrow"/>
                <w:b/>
                <w:sz w:val="24"/>
                <w:szCs w:val="28"/>
              </w:rPr>
            </w:pPr>
            <w:r w:rsidRPr="00116174">
              <w:rPr>
                <w:rFonts w:ascii="Arial Narrow" w:hAnsi="Arial Narrow"/>
                <w:b/>
                <w:sz w:val="24"/>
                <w:szCs w:val="28"/>
              </w:rPr>
              <w:t xml:space="preserve">mgr inż.  </w:t>
            </w:r>
            <w:r>
              <w:rPr>
                <w:rFonts w:ascii="Arial Narrow" w:hAnsi="Arial Narrow"/>
                <w:b/>
                <w:sz w:val="24"/>
                <w:szCs w:val="28"/>
              </w:rPr>
              <w:t>Szymon Jurek</w:t>
            </w:r>
          </w:p>
          <w:p w14:paraId="1E5E0712" w14:textId="375473EF" w:rsidR="0099186F" w:rsidRDefault="0099186F" w:rsidP="0099186F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 xml:space="preserve">Uprawnienia Budowlane do projektowania bez ograniczeń w </w:t>
            </w:r>
            <w:r>
              <w:rPr>
                <w:rFonts w:ascii="Arial Narrow" w:hAnsi="Arial Narrow"/>
                <w:sz w:val="18"/>
                <w:szCs w:val="20"/>
              </w:rPr>
              <w:t xml:space="preserve">zakresie inżynierii sanitarnej </w:t>
            </w:r>
            <w:r w:rsidRPr="00116174">
              <w:rPr>
                <w:rFonts w:ascii="Arial Narrow" w:hAnsi="Arial Narrow"/>
                <w:sz w:val="18"/>
                <w:szCs w:val="20"/>
              </w:rPr>
              <w:t>nr ewid. KUP/00</w:t>
            </w:r>
            <w:r>
              <w:rPr>
                <w:rFonts w:ascii="Arial Narrow" w:hAnsi="Arial Narrow"/>
                <w:sz w:val="18"/>
                <w:szCs w:val="20"/>
              </w:rPr>
              <w:t>98/PWBS/18</w:t>
            </w:r>
          </w:p>
          <w:p w14:paraId="1C9C74CA" w14:textId="29CE2920" w:rsidR="0099186F" w:rsidRPr="0099186F" w:rsidRDefault="0099186F" w:rsidP="0099186F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9391A3D" w14:textId="0867B662" w:rsidR="0099186F" w:rsidRPr="00192C24" w:rsidRDefault="0099186F" w:rsidP="0099186F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SPRAWDZAJĄCY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EB05A1E" w14:textId="77777777" w:rsidR="0099186F" w:rsidRPr="00192C24" w:rsidRDefault="0099186F" w:rsidP="0099186F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bookmarkEnd w:id="2"/>
      <w:bookmarkEnd w:id="3"/>
    </w:tbl>
    <w:p w14:paraId="23B7156B" w14:textId="77777777" w:rsidR="00192C24" w:rsidRDefault="00192C24" w:rsidP="007C7758">
      <w:pPr>
        <w:spacing w:line="240" w:lineRule="auto"/>
        <w:rPr>
          <w:rFonts w:ascii="Arial Narrow" w:hAnsi="Arial Narrow" w:cs="Arial"/>
        </w:rPr>
      </w:pPr>
    </w:p>
    <w:p w14:paraId="0D58B13F" w14:textId="5BF412CC" w:rsidR="00EA5B52" w:rsidRPr="00C70137" w:rsidRDefault="00EA5B52" w:rsidP="0099186F">
      <w:pPr>
        <w:spacing w:line="240" w:lineRule="auto"/>
        <w:jc w:val="center"/>
        <w:rPr>
          <w:rFonts w:ascii="Arial Narrow" w:eastAsia="Times New Roman" w:hAnsi="Arial Narrow" w:cs="Arial"/>
          <w:sz w:val="24"/>
        </w:rPr>
        <w:sectPr w:rsidR="00EA5B52" w:rsidRPr="00C70137" w:rsidSect="003E009D">
          <w:pgSz w:w="12240" w:h="15840"/>
          <w:pgMar w:top="793" w:right="1440" w:bottom="602" w:left="1440" w:header="0" w:footer="0" w:gutter="0"/>
          <w:cols w:space="0" w:equalWidth="0">
            <w:col w:w="9360"/>
          </w:cols>
          <w:docGrid w:linePitch="360"/>
        </w:sectPr>
      </w:pPr>
      <w:bookmarkStart w:id="4" w:name="_Hlk155865201"/>
      <w:r w:rsidRPr="00C70137">
        <w:rPr>
          <w:rFonts w:ascii="Arial Narrow" w:hAnsi="Arial Narrow" w:cs="Arial"/>
        </w:rPr>
        <w:t>NAKŁO NAD NOTECIĄ,</w:t>
      </w:r>
      <w:r w:rsidR="00576E23">
        <w:rPr>
          <w:rFonts w:ascii="Arial Narrow" w:hAnsi="Arial Narrow" w:cs="Arial"/>
        </w:rPr>
        <w:t xml:space="preserve"> </w:t>
      </w:r>
      <w:r w:rsidR="0065293E">
        <w:rPr>
          <w:rFonts w:ascii="Arial Narrow" w:hAnsi="Arial Narrow" w:cs="Arial"/>
        </w:rPr>
        <w:t>30</w:t>
      </w:r>
      <w:r w:rsidR="00CB688D">
        <w:rPr>
          <w:rFonts w:ascii="Arial Narrow" w:hAnsi="Arial Narrow" w:cs="Arial"/>
        </w:rPr>
        <w:t>.</w:t>
      </w:r>
      <w:r w:rsidR="0065293E">
        <w:rPr>
          <w:rFonts w:ascii="Arial Narrow" w:hAnsi="Arial Narrow" w:cs="Arial"/>
        </w:rPr>
        <w:t>04</w:t>
      </w:r>
      <w:r w:rsidRPr="00C70137">
        <w:rPr>
          <w:rFonts w:ascii="Arial Narrow" w:hAnsi="Arial Narrow" w:cs="Arial"/>
        </w:rPr>
        <w:t>.202</w:t>
      </w:r>
      <w:r w:rsidR="0065293E">
        <w:rPr>
          <w:rFonts w:ascii="Arial Narrow" w:hAnsi="Arial Narrow" w:cs="Arial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6723"/>
        <w:gridCol w:w="926"/>
      </w:tblGrid>
      <w:tr w:rsidR="00192C24" w:rsidRPr="00192C24" w14:paraId="21D30250" w14:textId="77777777" w:rsidTr="0085437C">
        <w:trPr>
          <w:trHeight w:val="652"/>
        </w:trPr>
        <w:tc>
          <w:tcPr>
            <w:tcW w:w="906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BE5F1" w:themeFill="accent1" w:themeFillTint="33"/>
          </w:tcPr>
          <w:bookmarkEnd w:id="4"/>
          <w:p w14:paraId="1E9482E6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  <w:i/>
              </w:rPr>
            </w:pPr>
            <w:r w:rsidRPr="00BD29C3">
              <w:rPr>
                <w:rFonts w:ascii="Arial Narrow" w:eastAsia="Times New Roman" w:hAnsi="Arial Narrow" w:cs="Arial"/>
                <w:b/>
                <w:i/>
              </w:rPr>
              <w:lastRenderedPageBreak/>
              <w:t xml:space="preserve">SPIS ZAWARTOŚCI PROJEKTU </w:t>
            </w:r>
          </w:p>
          <w:p w14:paraId="426E7032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BD29C3">
              <w:rPr>
                <w:rFonts w:ascii="Arial Narrow" w:eastAsia="Times New Roman" w:hAnsi="Arial Narrow" w:cs="Arial"/>
                <w:b/>
                <w:i/>
              </w:rPr>
              <w:t>ARCHITEKTONICZNO-BUDOWLANEGO</w:t>
            </w:r>
          </w:p>
        </w:tc>
      </w:tr>
      <w:tr w:rsidR="00192C24" w:rsidRPr="00192C24" w14:paraId="07B85C37" w14:textId="77777777" w:rsidTr="0085437C">
        <w:trPr>
          <w:trHeight w:val="397"/>
        </w:trPr>
        <w:tc>
          <w:tcPr>
            <w:tcW w:w="813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C69DD" w14:textId="77777777" w:rsidR="006B331E" w:rsidRPr="00BD29C3" w:rsidRDefault="006B331E" w:rsidP="006B331E">
            <w:pPr>
              <w:rPr>
                <w:rFonts w:ascii="Arial Narrow" w:eastAsia="Times New Roman" w:hAnsi="Arial Narrow" w:cs="Arial"/>
              </w:rPr>
            </w:pPr>
            <w:r w:rsidRPr="00BD29C3">
              <w:rPr>
                <w:rFonts w:ascii="Arial Narrow" w:eastAsia="Times New Roman" w:hAnsi="Arial Narrow" w:cs="Arial"/>
              </w:rPr>
              <w:t>STRONA TYTUŁOWA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24622F7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5A4B949A" w14:textId="77777777" w:rsidTr="0085437C">
        <w:trPr>
          <w:trHeight w:val="397"/>
        </w:trPr>
        <w:tc>
          <w:tcPr>
            <w:tcW w:w="813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64E78" w14:textId="77777777" w:rsidR="006B331E" w:rsidRPr="00BD29C3" w:rsidRDefault="006B331E" w:rsidP="006B331E">
            <w:pPr>
              <w:rPr>
                <w:rFonts w:ascii="Arial Narrow" w:eastAsia="Times New Roman" w:hAnsi="Arial Narrow" w:cs="Arial"/>
              </w:rPr>
            </w:pPr>
            <w:r w:rsidRPr="00BD29C3">
              <w:rPr>
                <w:rFonts w:ascii="Arial Narrow" w:eastAsia="Times New Roman" w:hAnsi="Arial Narrow" w:cs="Arial"/>
              </w:rPr>
              <w:t>SPIS ZAWARTOŚCI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AED3D0A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6B742108" w14:textId="77777777" w:rsidTr="0085437C">
        <w:trPr>
          <w:trHeight w:val="397"/>
        </w:trPr>
        <w:tc>
          <w:tcPr>
            <w:tcW w:w="813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0CE56" w14:textId="77777777" w:rsidR="006B331E" w:rsidRPr="00BD29C3" w:rsidRDefault="006B331E" w:rsidP="006B331E">
            <w:pPr>
              <w:rPr>
                <w:rFonts w:ascii="Arial Narrow" w:eastAsia="Times New Roman" w:hAnsi="Arial Narrow" w:cs="Arial"/>
              </w:rPr>
            </w:pPr>
            <w:r w:rsidRPr="00BD29C3">
              <w:rPr>
                <w:rFonts w:ascii="Arial Narrow" w:eastAsia="Times New Roman" w:hAnsi="Arial Narrow" w:cs="Arial"/>
              </w:rPr>
              <w:t>OŚWIADCZENIE PROJEKTANTÓW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E486C6A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41039A33" w14:textId="77777777" w:rsidTr="0085437C">
        <w:trPr>
          <w:trHeight w:val="397"/>
        </w:trPr>
        <w:tc>
          <w:tcPr>
            <w:tcW w:w="906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BE5F1" w:themeFill="accent1" w:themeFillTint="33"/>
            <w:vAlign w:val="center"/>
          </w:tcPr>
          <w:p w14:paraId="612419EE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BD29C3">
              <w:rPr>
                <w:rFonts w:ascii="Arial Narrow" w:eastAsia="Times New Roman" w:hAnsi="Arial Narrow" w:cs="Arial"/>
                <w:b/>
                <w:bCs/>
              </w:rPr>
              <w:t>CZĘŚĆ OPISOWA</w:t>
            </w:r>
          </w:p>
        </w:tc>
      </w:tr>
      <w:tr w:rsidR="00192C24" w:rsidRPr="00192C24" w14:paraId="7E9C89FC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F6F18" w14:textId="77777777" w:rsidR="006B331E" w:rsidRPr="00BD29C3" w:rsidRDefault="006B331E" w:rsidP="006B331E">
            <w:pPr>
              <w:pStyle w:val="Tekstpodstawowywcity21"/>
              <w:ind w:left="0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 w:rsidRPr="00BD29C3">
              <w:rPr>
                <w:rFonts w:ascii="Arial Narrow" w:hAnsi="Arial Narrow" w:cs="Arial"/>
                <w:bCs/>
                <w:sz w:val="22"/>
                <w:szCs w:val="22"/>
              </w:rPr>
              <w:t>1.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5BA06" w14:textId="3B1F6AC8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</w:rPr>
            </w:pPr>
            <w:r w:rsidRPr="00BD29C3">
              <w:rPr>
                <w:rFonts w:ascii="Arial Narrow" w:eastAsia="Times New Roman" w:hAnsi="Arial Narrow"/>
              </w:rPr>
              <w:t>PRZEDMIOT ZAMIERZENIA BUDOWLANEGO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90E248A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7A53BF34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6902B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Cs/>
              </w:rPr>
            </w:pPr>
            <w:r w:rsidRPr="00BD29C3">
              <w:rPr>
                <w:rFonts w:ascii="Arial Narrow" w:eastAsia="Times New Roman" w:hAnsi="Arial Narrow" w:cs="Arial"/>
                <w:bCs/>
              </w:rPr>
              <w:t>2.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592C5" w14:textId="52267C6F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</w:rPr>
            </w:pPr>
            <w:r w:rsidRPr="00BD29C3">
              <w:rPr>
                <w:rFonts w:ascii="Arial Narrow" w:eastAsia="Times New Roman" w:hAnsi="Arial Narrow"/>
              </w:rPr>
              <w:t>ZAKRES OPRACOWANIA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BCC5E8A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880DF5" w:rsidRPr="00192C24" w14:paraId="0715C599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F8EAC" w14:textId="44160E80" w:rsidR="00880DF5" w:rsidRPr="00BD29C3" w:rsidRDefault="00880DF5" w:rsidP="00880DF5">
            <w:pPr>
              <w:jc w:val="center"/>
              <w:rPr>
                <w:rFonts w:ascii="Arial Narrow" w:eastAsia="Times New Roman" w:hAnsi="Arial Narrow" w:cs="Arial"/>
                <w:bCs/>
              </w:rPr>
            </w:pPr>
            <w:r>
              <w:rPr>
                <w:rFonts w:ascii="Arial Narrow" w:eastAsia="Times New Roman" w:hAnsi="Arial Narrow" w:cs="Arial"/>
                <w:bCs/>
              </w:rPr>
              <w:t>3</w:t>
            </w:r>
            <w:r w:rsidRPr="00BD29C3">
              <w:rPr>
                <w:rFonts w:ascii="Arial Narrow" w:eastAsia="Times New Roman" w:hAnsi="Arial Narrow" w:cs="Arial"/>
                <w:bCs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11EA6" w14:textId="724B9F87" w:rsidR="00880DF5" w:rsidRPr="00BD29C3" w:rsidRDefault="00880DF5" w:rsidP="00880DF5">
            <w:pPr>
              <w:pStyle w:val="Bezodstpw"/>
              <w:rPr>
                <w:rFonts w:ascii="Arial Narrow" w:eastAsia="Times New Roman" w:hAnsi="Arial Narrow"/>
              </w:rPr>
            </w:pPr>
            <w:r>
              <w:rPr>
                <w:rFonts w:ascii="Arial Narrow" w:eastAsia="Times New Roman" w:hAnsi="Arial Narrow"/>
              </w:rPr>
              <w:t>ZAGOSPODAROWANIE TERENU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188B2" w14:textId="77777777" w:rsidR="00880DF5" w:rsidRPr="00BD29C3" w:rsidRDefault="00880DF5" w:rsidP="00880DF5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31C8E4B9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B1D61" w14:textId="17124F9F" w:rsidR="006B331E" w:rsidRPr="00BD29C3" w:rsidRDefault="00880DF5" w:rsidP="006B331E">
            <w:pPr>
              <w:jc w:val="center"/>
              <w:rPr>
                <w:rFonts w:ascii="Arial Narrow" w:eastAsia="Times New Roman" w:hAnsi="Arial Narrow" w:cs="Arial"/>
              </w:rPr>
            </w:pPr>
            <w:r>
              <w:rPr>
                <w:rFonts w:ascii="Arial Narrow" w:eastAsia="Times New Roman" w:hAnsi="Arial Narrow" w:cs="Arial"/>
              </w:rPr>
              <w:t>4</w:t>
            </w:r>
            <w:r w:rsidR="006B331E" w:rsidRPr="00BD29C3">
              <w:rPr>
                <w:rFonts w:ascii="Arial Narrow" w:eastAsia="Times New Roman" w:hAnsi="Arial Narrow" w:cs="Arial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31D3A" w14:textId="60E062E9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</w:rPr>
            </w:pPr>
            <w:r w:rsidRPr="00BD29C3">
              <w:rPr>
                <w:rFonts w:ascii="Arial Narrow" w:eastAsia="Times New Roman" w:hAnsi="Arial Narrow"/>
              </w:rPr>
              <w:t>OPIS STANU ISTNIEJĄCEGO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085382D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45E3156D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B66E6" w14:textId="75ECE9C5" w:rsidR="006B331E" w:rsidRPr="00BD29C3" w:rsidRDefault="00880DF5" w:rsidP="006B331E">
            <w:pPr>
              <w:jc w:val="center"/>
              <w:rPr>
                <w:rFonts w:ascii="Arial Narrow" w:eastAsia="Times New Roman" w:hAnsi="Arial Narrow" w:cs="Arial"/>
              </w:rPr>
            </w:pPr>
            <w:r>
              <w:rPr>
                <w:rFonts w:ascii="Arial Narrow" w:eastAsia="Times New Roman" w:hAnsi="Arial Narrow" w:cs="Arial"/>
              </w:rPr>
              <w:t>5</w:t>
            </w:r>
            <w:r w:rsidR="006B331E" w:rsidRPr="00BD29C3">
              <w:rPr>
                <w:rFonts w:ascii="Arial Narrow" w:eastAsia="Times New Roman" w:hAnsi="Arial Narrow" w:cs="Arial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7494B" w14:textId="3F504C07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  <w:i/>
                <w:u w:val="single"/>
              </w:rPr>
            </w:pPr>
            <w:r w:rsidRPr="00BD29C3">
              <w:rPr>
                <w:rFonts w:ascii="Arial Narrow" w:eastAsia="Times New Roman" w:hAnsi="Arial Narrow"/>
              </w:rPr>
              <w:t>OPINIA STANU ISTNIEJĄCEGO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09B37D85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15397CBB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9D391" w14:textId="1D1553E7" w:rsidR="006B331E" w:rsidRPr="00BD29C3" w:rsidRDefault="00880DF5" w:rsidP="006B331E">
            <w:pPr>
              <w:jc w:val="center"/>
              <w:rPr>
                <w:rFonts w:ascii="Arial Narrow" w:eastAsia="Times New Roman" w:hAnsi="Arial Narrow" w:cs="Arial"/>
              </w:rPr>
            </w:pPr>
            <w:r>
              <w:rPr>
                <w:rFonts w:ascii="Arial Narrow" w:eastAsia="Times New Roman" w:hAnsi="Arial Narrow" w:cs="Arial"/>
              </w:rPr>
              <w:t>6</w:t>
            </w:r>
            <w:r w:rsidR="006B331E" w:rsidRPr="00BD29C3">
              <w:rPr>
                <w:rFonts w:ascii="Arial Narrow" w:eastAsia="Times New Roman" w:hAnsi="Arial Narrow" w:cs="Arial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62CFA" w14:textId="548604C9" w:rsidR="006B331E" w:rsidRPr="00BD29C3" w:rsidRDefault="0085437C" w:rsidP="0085437C">
            <w:pPr>
              <w:pStyle w:val="Bezodstpw"/>
              <w:rPr>
                <w:rFonts w:ascii="Arial Narrow" w:hAnsi="Arial Narrow"/>
                <w:i/>
              </w:rPr>
            </w:pPr>
            <w:r w:rsidRPr="00BD29C3">
              <w:rPr>
                <w:rFonts w:ascii="Arial Narrow" w:eastAsia="Times New Roman" w:hAnsi="Arial Narrow"/>
              </w:rPr>
              <w:t>KOLORYSTYKA OBIEKTU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12861B7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14147A2D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2BDD7" w14:textId="047C93AA" w:rsidR="006B331E" w:rsidRPr="00BD29C3" w:rsidRDefault="00880DF5" w:rsidP="006B331E">
            <w:pPr>
              <w:pStyle w:val="Standard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7</w:t>
            </w:r>
            <w:r w:rsidR="006B331E" w:rsidRPr="00BD29C3">
              <w:rPr>
                <w:rFonts w:ascii="Arial Narrow" w:hAnsi="Arial Narrow" w:cs="Arial"/>
                <w:bCs/>
                <w:sz w:val="22"/>
                <w:szCs w:val="22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E9CBE1" w14:textId="0DF8670A" w:rsidR="006B331E" w:rsidRPr="00BD29C3" w:rsidRDefault="0085437C" w:rsidP="0085437C">
            <w:pPr>
              <w:pStyle w:val="Bezodstpw"/>
              <w:rPr>
                <w:rFonts w:ascii="Arial Narrow" w:hAnsi="Arial Narrow"/>
                <w:i/>
              </w:rPr>
            </w:pPr>
            <w:r w:rsidRPr="00BD29C3">
              <w:rPr>
                <w:rFonts w:ascii="Arial Narrow" w:eastAsia="Times New Roman" w:hAnsi="Arial Narrow"/>
              </w:rPr>
              <w:t>OKREŚLENIE GRUBOŚCI I PARAMETRÓW MATERIAŁÓW IZOLACYJNYCH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213F4A5C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03996CA9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9FC026" w14:textId="50AD544D" w:rsidR="006B331E" w:rsidRPr="00BD29C3" w:rsidRDefault="00880DF5" w:rsidP="006B331E">
            <w:pPr>
              <w:pStyle w:val="Standard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8</w:t>
            </w:r>
            <w:r w:rsidR="006B331E" w:rsidRPr="00BD29C3">
              <w:rPr>
                <w:rFonts w:ascii="Arial Narrow" w:hAnsi="Arial Narrow" w:cs="Arial"/>
                <w:bCs/>
                <w:sz w:val="22"/>
                <w:szCs w:val="22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B6DA9" w14:textId="31A0668B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  <w:i/>
              </w:rPr>
            </w:pPr>
            <w:r w:rsidRPr="00BD29C3">
              <w:rPr>
                <w:rFonts w:ascii="Arial Narrow" w:eastAsia="Times New Roman" w:hAnsi="Arial Narrow"/>
                <w:bCs/>
                <w:iCs/>
              </w:rPr>
              <w:t>TECHNOLOGIA PRAC TERMOMODERNIZACYJNYCH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4CACFF9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035F8465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A43C5" w14:textId="0D6781A4" w:rsidR="006B331E" w:rsidRPr="00BD29C3" w:rsidRDefault="00880DF5" w:rsidP="006B331E">
            <w:pPr>
              <w:pStyle w:val="Standard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9</w:t>
            </w:r>
            <w:r w:rsidR="006B331E" w:rsidRPr="00BD29C3">
              <w:rPr>
                <w:rFonts w:ascii="Arial Narrow" w:hAnsi="Arial Narrow" w:cs="Arial"/>
                <w:bCs/>
                <w:sz w:val="22"/>
                <w:szCs w:val="22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6B522" w14:textId="304466EF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  <w:i/>
              </w:rPr>
            </w:pPr>
            <w:r w:rsidRPr="00BD29C3">
              <w:rPr>
                <w:rFonts w:ascii="Arial Narrow" w:eastAsia="Times New Roman" w:hAnsi="Arial Narrow"/>
                <w:bCs/>
                <w:iCs/>
              </w:rPr>
              <w:t>CHARAKTERYSTYKA ENERGETYCZNA BUDYNKU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2CFA7A7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3E06ACC8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6B830" w14:textId="55982754" w:rsidR="006B331E" w:rsidRPr="00BD29C3" w:rsidRDefault="00880DF5" w:rsidP="006B331E">
            <w:pPr>
              <w:pStyle w:val="Standard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>
              <w:rPr>
                <w:rFonts w:ascii="Arial Narrow" w:hAnsi="Arial Narrow" w:cs="Arial"/>
                <w:bCs/>
                <w:sz w:val="22"/>
                <w:szCs w:val="22"/>
              </w:rPr>
              <w:t>10</w:t>
            </w:r>
            <w:r w:rsidR="006B331E" w:rsidRPr="00BD29C3">
              <w:rPr>
                <w:rFonts w:ascii="Arial Narrow" w:hAnsi="Arial Narrow" w:cs="Arial"/>
                <w:bCs/>
                <w:sz w:val="22"/>
                <w:szCs w:val="22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4C455" w14:textId="343B166D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  <w:i/>
              </w:rPr>
            </w:pPr>
            <w:r w:rsidRPr="00BD29C3">
              <w:rPr>
                <w:rFonts w:ascii="Arial Narrow" w:eastAsia="Times New Roman" w:hAnsi="Arial Narrow"/>
                <w:bCs/>
                <w:iCs/>
              </w:rPr>
              <w:t>ZAGROŻENIA DLA ŚRODOWISKA ORAZ UŻYTKOWNIKÓW OBIEKTU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6DCC1E0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517230AB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F388B" w14:textId="5DA3F36F" w:rsidR="006B331E" w:rsidRPr="00BD29C3" w:rsidRDefault="006B331E" w:rsidP="006B331E">
            <w:pPr>
              <w:pStyle w:val="Standard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 w:rsidRPr="00BD29C3"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  <w:r w:rsidR="00880DF5"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  <w:r w:rsidRPr="00BD29C3">
              <w:rPr>
                <w:rFonts w:ascii="Arial Narrow" w:hAnsi="Arial Narrow" w:cs="Arial"/>
                <w:bCs/>
                <w:sz w:val="22"/>
                <w:szCs w:val="22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8F5B3" w14:textId="44CCE23A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  <w:i/>
              </w:rPr>
            </w:pPr>
            <w:r w:rsidRPr="00BD29C3">
              <w:rPr>
                <w:rFonts w:ascii="Arial Narrow" w:eastAsia="Times New Roman" w:hAnsi="Arial Narrow"/>
                <w:bCs/>
                <w:iCs/>
              </w:rPr>
              <w:t>OCHRONA PRZECIWPOŻAROWA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986BFA0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6849E45A" w14:textId="77777777" w:rsidTr="0085437C">
        <w:trPr>
          <w:trHeight w:val="397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1FE45" w14:textId="34ECD5ED" w:rsidR="006B331E" w:rsidRPr="00BD29C3" w:rsidRDefault="006B331E" w:rsidP="006B331E">
            <w:pPr>
              <w:pStyle w:val="Standard"/>
              <w:spacing w:line="276" w:lineRule="auto"/>
              <w:jc w:val="center"/>
              <w:rPr>
                <w:rFonts w:ascii="Arial Narrow" w:hAnsi="Arial Narrow" w:cs="Arial"/>
                <w:bCs/>
                <w:sz w:val="22"/>
                <w:szCs w:val="22"/>
              </w:rPr>
            </w:pPr>
            <w:r w:rsidRPr="00BD29C3">
              <w:rPr>
                <w:rFonts w:ascii="Arial Narrow" w:hAnsi="Arial Narrow" w:cs="Arial"/>
                <w:bCs/>
                <w:sz w:val="22"/>
                <w:szCs w:val="22"/>
              </w:rPr>
              <w:t>1</w:t>
            </w:r>
            <w:r w:rsidR="00880DF5">
              <w:rPr>
                <w:rFonts w:ascii="Arial Narrow" w:hAnsi="Arial Narrow" w:cs="Arial"/>
                <w:bCs/>
                <w:sz w:val="22"/>
                <w:szCs w:val="22"/>
              </w:rPr>
              <w:t>2</w:t>
            </w:r>
            <w:r w:rsidRPr="00BD29C3">
              <w:rPr>
                <w:rFonts w:ascii="Arial Narrow" w:hAnsi="Arial Narrow" w:cs="Arial"/>
                <w:bCs/>
                <w:sz w:val="22"/>
                <w:szCs w:val="22"/>
              </w:rPr>
              <w:t>.</w:t>
            </w:r>
          </w:p>
        </w:tc>
        <w:tc>
          <w:tcPr>
            <w:tcW w:w="6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450FE" w14:textId="73DCE24B" w:rsidR="006B331E" w:rsidRPr="00BD29C3" w:rsidRDefault="0085437C" w:rsidP="0085437C">
            <w:pPr>
              <w:pStyle w:val="Bezodstpw"/>
              <w:rPr>
                <w:rFonts w:ascii="Arial Narrow" w:eastAsia="Times New Roman" w:hAnsi="Arial Narrow"/>
                <w:i/>
              </w:rPr>
            </w:pPr>
            <w:r w:rsidRPr="00BD29C3">
              <w:rPr>
                <w:rFonts w:ascii="Arial Narrow" w:hAnsi="Arial Narrow"/>
              </w:rPr>
              <w:t>UWAGI KOŃCOWE</w:t>
            </w:r>
          </w:p>
        </w:tc>
        <w:tc>
          <w:tcPr>
            <w:tcW w:w="9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4E3F564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192C24" w:rsidRPr="00192C24" w14:paraId="63C2E10F" w14:textId="77777777" w:rsidTr="0085437C">
        <w:trPr>
          <w:trHeight w:val="397"/>
        </w:trPr>
        <w:tc>
          <w:tcPr>
            <w:tcW w:w="906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BE5F1" w:themeFill="accent1" w:themeFillTint="33"/>
            <w:vAlign w:val="center"/>
          </w:tcPr>
          <w:p w14:paraId="550CB685" w14:textId="77777777" w:rsidR="006B331E" w:rsidRPr="00BD29C3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BD29C3">
              <w:rPr>
                <w:rFonts w:ascii="Arial Narrow" w:eastAsia="Times New Roman" w:hAnsi="Arial Narrow" w:cs="Arial"/>
                <w:b/>
              </w:rPr>
              <w:t>CZĘŚĆ RYSUNKOWA</w:t>
            </w:r>
          </w:p>
        </w:tc>
      </w:tr>
    </w:tbl>
    <w:p w14:paraId="1396E384" w14:textId="7AEEBBA5" w:rsidR="0046779D" w:rsidRDefault="0046779D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074E67E2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5A42018D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5B4737D1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5202C905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5C6D0FB2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1DC2F3A6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269BFF7E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629C9EB9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6F2AA84B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2AEA79AA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3CE40659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79896E64" w14:textId="77777777" w:rsidR="002B389E" w:rsidRDefault="002B389E">
      <w:pPr>
        <w:rPr>
          <w:rFonts w:ascii="Arial Narrow" w:eastAsia="Times New Roman" w:hAnsi="Arial Narrow" w:cs="Arial"/>
          <w:b/>
          <w:sz w:val="24"/>
          <w:szCs w:val="24"/>
        </w:rPr>
      </w:pPr>
    </w:p>
    <w:p w14:paraId="62137024" w14:textId="77777777" w:rsidR="00545EB1" w:rsidRPr="00545EB1" w:rsidRDefault="00545EB1" w:rsidP="00545EB1">
      <w:pPr>
        <w:pStyle w:val="Tytu"/>
        <w:spacing w:line="276" w:lineRule="auto"/>
        <w:rPr>
          <w:rFonts w:ascii="Arial Narrow" w:hAnsi="Arial Narrow" w:cs="Arial"/>
          <w:sz w:val="24"/>
        </w:rPr>
      </w:pPr>
      <w:r>
        <w:rPr>
          <w:rFonts w:ascii="Arial Narrow" w:hAnsi="Arial Narrow" w:cs="Arial"/>
          <w:b/>
          <w:sz w:val="24"/>
        </w:rPr>
        <w:lastRenderedPageBreak/>
        <w:br/>
      </w:r>
      <w:r w:rsidRPr="00545EB1">
        <w:rPr>
          <w:rFonts w:ascii="Arial Narrow" w:hAnsi="Arial Narrow" w:cs="Arial"/>
          <w:b/>
          <w:bCs/>
          <w:szCs w:val="28"/>
        </w:rPr>
        <w:t>OŚWIADCZENIE</w:t>
      </w:r>
    </w:p>
    <w:p w14:paraId="1EC1F750" w14:textId="77777777" w:rsidR="00545EB1" w:rsidRPr="00545EB1" w:rsidRDefault="00545EB1" w:rsidP="00545EB1">
      <w:pPr>
        <w:jc w:val="both"/>
        <w:rPr>
          <w:rFonts w:ascii="Arial Narrow" w:hAnsi="Arial Narrow" w:cs="Arial"/>
          <w:sz w:val="24"/>
          <w:szCs w:val="24"/>
        </w:rPr>
      </w:pPr>
    </w:p>
    <w:p w14:paraId="12397090" w14:textId="6E18735D" w:rsidR="00545EB1" w:rsidRPr="000069E2" w:rsidRDefault="00545EB1" w:rsidP="00574ACE">
      <w:pPr>
        <w:jc w:val="center"/>
        <w:rPr>
          <w:rFonts w:ascii="Arial Narrow" w:hAnsi="Arial Narrow" w:cs="Arial"/>
          <w:b/>
          <w:bCs/>
          <w:iCs/>
          <w:sz w:val="26"/>
          <w:szCs w:val="26"/>
        </w:rPr>
      </w:pPr>
      <w:r w:rsidRPr="00545EB1">
        <w:rPr>
          <w:rFonts w:ascii="Arial Narrow" w:hAnsi="Arial Narrow" w:cs="Arial"/>
          <w:sz w:val="24"/>
          <w:szCs w:val="24"/>
        </w:rPr>
        <w:t>Na podstawie art</w:t>
      </w:r>
      <w:r w:rsidRPr="00545EB1">
        <w:rPr>
          <w:rFonts w:ascii="Arial Narrow" w:hAnsi="Arial Narrow" w:cs="Arial"/>
          <w:i/>
          <w:sz w:val="24"/>
          <w:szCs w:val="24"/>
        </w:rPr>
        <w:t xml:space="preserve">. </w:t>
      </w:r>
      <w:r w:rsidRPr="00545EB1">
        <w:rPr>
          <w:rFonts w:ascii="Arial Narrow" w:hAnsi="Arial Narrow" w:cs="Arial"/>
          <w:sz w:val="24"/>
          <w:szCs w:val="24"/>
        </w:rPr>
        <w:t>34</w:t>
      </w:r>
      <w:r w:rsidRPr="00545EB1">
        <w:rPr>
          <w:rFonts w:ascii="Arial Narrow" w:hAnsi="Arial Narrow" w:cs="Arial"/>
          <w:i/>
          <w:sz w:val="24"/>
          <w:szCs w:val="24"/>
        </w:rPr>
        <w:t xml:space="preserve"> </w:t>
      </w:r>
      <w:r w:rsidRPr="00545EB1">
        <w:rPr>
          <w:rFonts w:ascii="Arial Narrow" w:hAnsi="Arial Narrow" w:cs="Arial"/>
          <w:sz w:val="24"/>
          <w:szCs w:val="24"/>
        </w:rPr>
        <w:t xml:space="preserve">ust. 3d) ustawy z dnia 7 lipca 1994 roku Prawo budowlane (tekst jednolity: z późn. zm.)  oświadczam, iż niniejszy projekt </w:t>
      </w:r>
      <w:r w:rsidR="00A75ADE">
        <w:rPr>
          <w:rFonts w:ascii="Arial Narrow" w:hAnsi="Arial Narrow" w:cs="Arial"/>
          <w:sz w:val="24"/>
          <w:szCs w:val="24"/>
        </w:rPr>
        <w:t>architektoniczno-budowlany</w:t>
      </w:r>
      <w:r w:rsidRPr="00545EB1">
        <w:rPr>
          <w:rFonts w:ascii="Arial Narrow" w:hAnsi="Arial Narrow" w:cs="Arial"/>
          <w:sz w:val="24"/>
          <w:szCs w:val="24"/>
        </w:rPr>
        <w:t xml:space="preserve"> dla "</w:t>
      </w:r>
      <w:r w:rsidR="000069E2" w:rsidRPr="000069E2">
        <w:rPr>
          <w:rFonts w:ascii="Arial Narrow" w:hAnsi="Arial Narrow" w:cs="Arial"/>
          <w:b/>
          <w:bCs/>
          <w:iCs/>
          <w:sz w:val="26"/>
          <w:szCs w:val="26"/>
        </w:rPr>
        <w:t xml:space="preserve"> </w:t>
      </w:r>
      <w:r w:rsidR="000069E2" w:rsidRPr="00192C24">
        <w:rPr>
          <w:rFonts w:ascii="Arial Narrow" w:hAnsi="Arial Narrow" w:cs="Arial"/>
          <w:b/>
          <w:bCs/>
          <w:iCs/>
          <w:sz w:val="26"/>
          <w:szCs w:val="26"/>
        </w:rPr>
        <w:t>TERMOMODERNIZACJA</w:t>
      </w:r>
      <w:r w:rsidR="00574ACE">
        <w:rPr>
          <w:rFonts w:ascii="Arial Narrow" w:hAnsi="Arial Narrow" w:cs="Arial"/>
          <w:b/>
          <w:bCs/>
          <w:iCs/>
          <w:sz w:val="26"/>
          <w:szCs w:val="26"/>
        </w:rPr>
        <w:t xml:space="preserve"> </w:t>
      </w:r>
      <w:r w:rsidR="000069E2" w:rsidRPr="00192C24">
        <w:rPr>
          <w:rFonts w:ascii="Arial Narrow" w:hAnsi="Arial Narrow" w:cs="Arial"/>
          <w:b/>
          <w:bCs/>
          <w:iCs/>
          <w:sz w:val="26"/>
          <w:szCs w:val="26"/>
        </w:rPr>
        <w:t>BUDYNK</w:t>
      </w:r>
      <w:r w:rsidR="000069E2">
        <w:rPr>
          <w:rFonts w:ascii="Arial Narrow" w:hAnsi="Arial Narrow" w:cs="Arial"/>
          <w:b/>
          <w:bCs/>
          <w:iCs/>
          <w:sz w:val="26"/>
          <w:szCs w:val="26"/>
        </w:rPr>
        <w:t>ÓW</w:t>
      </w:r>
      <w:r w:rsidR="000069E2" w:rsidRPr="00192C24">
        <w:rPr>
          <w:rFonts w:ascii="Arial Narrow" w:hAnsi="Arial Narrow" w:cs="Arial"/>
          <w:b/>
          <w:bCs/>
          <w:iCs/>
          <w:sz w:val="26"/>
          <w:szCs w:val="26"/>
        </w:rPr>
        <w:t xml:space="preserve"> SZKOŁY</w:t>
      </w:r>
      <w:r w:rsidR="000069E2">
        <w:rPr>
          <w:rFonts w:ascii="Arial Narrow" w:hAnsi="Arial Narrow" w:cs="Arial"/>
          <w:b/>
          <w:bCs/>
          <w:iCs/>
          <w:sz w:val="26"/>
          <w:szCs w:val="26"/>
        </w:rPr>
        <w:t xml:space="preserve"> PODSTAWOWEJ IM. JANA CZOCHRALSKIEGO</w:t>
      </w:r>
      <w:r w:rsidR="000069E2" w:rsidRPr="00192C24">
        <w:rPr>
          <w:rFonts w:ascii="Arial Narrow" w:hAnsi="Arial Narrow" w:cs="Arial"/>
          <w:b/>
          <w:bCs/>
          <w:iCs/>
          <w:sz w:val="26"/>
          <w:szCs w:val="26"/>
        </w:rPr>
        <w:t xml:space="preserve"> </w:t>
      </w:r>
      <w:r w:rsidR="000069E2">
        <w:rPr>
          <w:rFonts w:ascii="Arial Narrow" w:hAnsi="Arial Narrow" w:cs="Arial"/>
          <w:b/>
          <w:bCs/>
          <w:iCs/>
          <w:sz w:val="26"/>
          <w:szCs w:val="26"/>
        </w:rPr>
        <w:t>WRAZ Z ROZBUDOWĄ INSTALACJI GAZOWEJ</w:t>
      </w:r>
      <w:r w:rsidR="000069E2" w:rsidRPr="00545EB1">
        <w:rPr>
          <w:rFonts w:ascii="Arial Narrow" w:hAnsi="Arial Narrow" w:cs="Arial"/>
          <w:sz w:val="24"/>
          <w:szCs w:val="24"/>
        </w:rPr>
        <w:t xml:space="preserve"> </w:t>
      </w:r>
      <w:r w:rsidRPr="00545EB1">
        <w:rPr>
          <w:rFonts w:ascii="Arial Narrow" w:hAnsi="Arial Narrow" w:cs="Arial"/>
          <w:sz w:val="24"/>
          <w:szCs w:val="24"/>
        </w:rPr>
        <w:t xml:space="preserve">" na dz. nr </w:t>
      </w:r>
      <w:r>
        <w:rPr>
          <w:rFonts w:ascii="Arial Narrow" w:hAnsi="Arial Narrow" w:cs="Arial"/>
          <w:sz w:val="24"/>
          <w:szCs w:val="24"/>
        </w:rPr>
        <w:t>1</w:t>
      </w:r>
      <w:r w:rsidR="00C73922">
        <w:rPr>
          <w:rFonts w:ascii="Arial Narrow" w:hAnsi="Arial Narrow" w:cs="Arial"/>
          <w:sz w:val="24"/>
          <w:szCs w:val="24"/>
        </w:rPr>
        <w:t>47</w:t>
      </w:r>
      <w:r>
        <w:rPr>
          <w:rFonts w:ascii="Arial Narrow" w:hAnsi="Arial Narrow" w:cs="Arial"/>
          <w:sz w:val="24"/>
          <w:szCs w:val="24"/>
        </w:rPr>
        <w:t>/</w:t>
      </w:r>
      <w:r w:rsidR="00C73922">
        <w:rPr>
          <w:rFonts w:ascii="Arial Narrow" w:hAnsi="Arial Narrow" w:cs="Arial"/>
          <w:sz w:val="24"/>
          <w:szCs w:val="24"/>
        </w:rPr>
        <w:t>2</w:t>
      </w:r>
      <w:r w:rsidRPr="00545EB1">
        <w:rPr>
          <w:rFonts w:ascii="Arial Narrow" w:hAnsi="Arial Narrow" w:cs="Arial"/>
          <w:sz w:val="24"/>
          <w:szCs w:val="24"/>
        </w:rPr>
        <w:t>,</w:t>
      </w:r>
      <w:r w:rsidR="00C73922">
        <w:rPr>
          <w:rFonts w:ascii="Arial Narrow" w:hAnsi="Arial Narrow" w:cs="Arial"/>
          <w:sz w:val="24"/>
          <w:szCs w:val="24"/>
        </w:rPr>
        <w:t xml:space="preserve"> 147/7</w:t>
      </w:r>
      <w:r w:rsidRPr="00545EB1">
        <w:rPr>
          <w:rFonts w:ascii="Arial Narrow" w:hAnsi="Arial Narrow" w:cs="Arial"/>
          <w:sz w:val="24"/>
          <w:szCs w:val="24"/>
        </w:rPr>
        <w:t xml:space="preserve"> w </w:t>
      </w:r>
      <w:r w:rsidR="00C73922">
        <w:rPr>
          <w:rFonts w:ascii="Arial Narrow" w:hAnsi="Arial Narrow" w:cs="Arial"/>
          <w:sz w:val="24"/>
          <w:szCs w:val="24"/>
        </w:rPr>
        <w:t>Kcyni</w:t>
      </w:r>
      <w:r w:rsidRPr="00545EB1">
        <w:rPr>
          <w:rFonts w:ascii="Arial Narrow" w:hAnsi="Arial Narrow" w:cs="Arial"/>
          <w:sz w:val="24"/>
          <w:szCs w:val="24"/>
        </w:rPr>
        <w:t xml:space="preserve"> został sporządzony zgodnie z obowiązującymi przepisami oraz zasadami wiedzy technicznej.</w:t>
      </w:r>
    </w:p>
    <w:p w14:paraId="409FF624" w14:textId="77777777" w:rsidR="00545EB1" w:rsidRPr="00545EB1" w:rsidRDefault="00545EB1" w:rsidP="00545EB1">
      <w:pPr>
        <w:pStyle w:val="Tekstpodstawowy"/>
        <w:rPr>
          <w:rFonts w:ascii="Arial Narrow" w:hAnsi="Arial Narrow" w:cs="Arial"/>
          <w:szCs w:val="24"/>
        </w:rPr>
      </w:pPr>
    </w:p>
    <w:p w14:paraId="3381B9AE" w14:textId="77777777" w:rsidR="00545EB1" w:rsidRPr="00545EB1" w:rsidRDefault="00545EB1" w:rsidP="00545EB1">
      <w:pPr>
        <w:pStyle w:val="Tytu"/>
        <w:spacing w:line="360" w:lineRule="auto"/>
        <w:jc w:val="both"/>
        <w:rPr>
          <w:rFonts w:ascii="Arial Narrow" w:hAnsi="Arial Narrow" w:cs="Arial"/>
          <w:sz w:val="24"/>
        </w:rPr>
      </w:pPr>
    </w:p>
    <w:tbl>
      <w:tblPr>
        <w:tblStyle w:val="Tabela-Siatka"/>
        <w:tblW w:w="976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1824"/>
        <w:gridCol w:w="4961"/>
        <w:gridCol w:w="1985"/>
        <w:gridCol w:w="992"/>
      </w:tblGrid>
      <w:tr w:rsidR="00BA579C" w:rsidRPr="0099186F" w14:paraId="5CED36D1" w14:textId="77777777" w:rsidTr="00C52A47">
        <w:trPr>
          <w:trHeight w:val="1063"/>
        </w:trPr>
        <w:tc>
          <w:tcPr>
            <w:tcW w:w="1824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42EDF55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bookmarkStart w:id="5" w:name="_Hlk169515339"/>
            <w:r w:rsidRPr="0099186F">
              <w:rPr>
                <w:rFonts w:ascii="Arial Narrow" w:eastAsia="Times New Roman" w:hAnsi="Arial Narrow" w:cs="Arial"/>
              </w:rPr>
              <w:br w:type="page"/>
            </w:r>
            <w:r w:rsidRPr="0099186F">
              <w:rPr>
                <w:rFonts w:ascii="Arial Narrow" w:eastAsia="Times New Roman" w:hAnsi="Arial Narrow" w:cs="Times New Roman"/>
                <w:b/>
              </w:rPr>
              <w:t>ZAKRES OPRACOWANIA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53AABEC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IMIĘ I NAZWISKO ORAZ</w:t>
            </w:r>
          </w:p>
          <w:p w14:paraId="66E27A16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SPECJALNOŚĆ I NUMER</w:t>
            </w:r>
          </w:p>
          <w:p w14:paraId="197299DA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Times New Roman"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UPRAWNIEŃ BUDOWLANYCH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C84FD56" w14:textId="77777777" w:rsidR="00BA579C" w:rsidRPr="0099186F" w:rsidRDefault="00BA579C" w:rsidP="00C52A47">
            <w:pPr>
              <w:keepNext/>
              <w:keepLines/>
              <w:tabs>
                <w:tab w:val="left" w:pos="0"/>
              </w:tabs>
              <w:suppressAutoHyphens/>
              <w:spacing w:before="200"/>
              <w:jc w:val="center"/>
              <w:outlineLvl w:val="4"/>
              <w:rPr>
                <w:rFonts w:ascii="Arial Narrow" w:eastAsiaTheme="majorEastAsia" w:hAnsi="Arial Narrow" w:cstheme="majorBidi"/>
                <w:b/>
              </w:rPr>
            </w:pPr>
            <w:r w:rsidRPr="0099186F">
              <w:rPr>
                <w:rFonts w:ascii="Arial Narrow" w:eastAsiaTheme="majorEastAsia" w:hAnsi="Arial Narrow" w:cs="Arial"/>
                <w:b/>
              </w:rPr>
              <w:t>FUNKCJA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4F7AE78" w14:textId="77777777" w:rsidR="00BA579C" w:rsidRPr="0099186F" w:rsidRDefault="00BA579C" w:rsidP="00C52A47">
            <w:pPr>
              <w:keepNext/>
              <w:keepLines/>
              <w:spacing w:before="200"/>
              <w:jc w:val="center"/>
              <w:outlineLvl w:val="4"/>
              <w:rPr>
                <w:rFonts w:ascii="Arial Narrow" w:eastAsiaTheme="majorEastAsia" w:hAnsi="Arial Narrow" w:cstheme="majorBidi"/>
                <w:b/>
              </w:rPr>
            </w:pPr>
            <w:r w:rsidRPr="0099186F">
              <w:rPr>
                <w:rFonts w:ascii="Arial Narrow" w:eastAsiaTheme="majorEastAsia" w:hAnsi="Arial Narrow" w:cstheme="majorBidi"/>
                <w:b/>
              </w:rPr>
              <w:t>PODPIS</w:t>
            </w:r>
          </w:p>
        </w:tc>
      </w:tr>
      <w:tr w:rsidR="00BA579C" w:rsidRPr="0099186F" w14:paraId="62D164EF" w14:textId="77777777" w:rsidTr="00C52A47">
        <w:trPr>
          <w:trHeight w:val="1032"/>
        </w:trPr>
        <w:tc>
          <w:tcPr>
            <w:tcW w:w="1824" w:type="dxa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35CC845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>ARCHITEKTURA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97BB876" w14:textId="77777777" w:rsidR="00BA579C" w:rsidRPr="0099186F" w:rsidRDefault="00BA579C" w:rsidP="00C52A47">
            <w:pPr>
              <w:rPr>
                <w:rFonts w:ascii="Arial Narrow" w:hAnsi="Arial Narrow" w:cs="Arial"/>
                <w:b/>
                <w:bCs/>
                <w:iCs/>
              </w:rPr>
            </w:pPr>
            <w:r w:rsidRPr="0099186F">
              <w:rPr>
                <w:rFonts w:ascii="Arial Narrow" w:hAnsi="Arial Narrow" w:cs="Arial"/>
                <w:b/>
                <w:bCs/>
                <w:iCs/>
              </w:rPr>
              <w:t>mgr inż. arch. M. Andrzejewska- Slosecka</w:t>
            </w:r>
          </w:p>
          <w:p w14:paraId="4A6065F3" w14:textId="77777777" w:rsidR="00BA579C" w:rsidRPr="0099186F" w:rsidRDefault="00BA579C" w:rsidP="00C52A47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 xml:space="preserve">Uprawnienia budowlane do projektowania </w:t>
            </w:r>
          </w:p>
          <w:p w14:paraId="6F34085F" w14:textId="77777777" w:rsidR="00BA579C" w:rsidRPr="0099186F" w:rsidRDefault="00BA579C" w:rsidP="00C52A47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>bez ograniczeń w specjalności architektonicznej</w:t>
            </w:r>
          </w:p>
          <w:p w14:paraId="3A321056" w14:textId="77777777" w:rsidR="00BA579C" w:rsidRPr="0099186F" w:rsidRDefault="00BA579C" w:rsidP="00C52A47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>nr ewid. 198/71Bg</w:t>
            </w:r>
          </w:p>
          <w:p w14:paraId="2DA97568" w14:textId="77777777" w:rsidR="00BA579C" w:rsidRPr="0099186F" w:rsidRDefault="00BA579C" w:rsidP="00C52A47">
            <w:pPr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hAnsi="Arial Narrow" w:cs="Arial"/>
                <w:iCs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909D92B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 xml:space="preserve">PROJEKTANT 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9DD1DE9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BA579C" w:rsidRPr="00192C24" w14:paraId="18E69FD6" w14:textId="77777777" w:rsidTr="00C52A47">
        <w:trPr>
          <w:trHeight w:val="812"/>
        </w:trPr>
        <w:tc>
          <w:tcPr>
            <w:tcW w:w="1824" w:type="dxa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61A173E" w14:textId="77777777" w:rsidR="00BA579C" w:rsidRPr="0099186F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>OGÓLNOBUDOWLANA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1FA6704" w14:textId="77777777" w:rsidR="00BA579C" w:rsidRPr="0099186F" w:rsidRDefault="00BA579C" w:rsidP="00C52A47">
            <w:pPr>
              <w:rPr>
                <w:rFonts w:ascii="Arial Narrow" w:hAnsi="Arial Narrow"/>
                <w:b/>
              </w:rPr>
            </w:pPr>
            <w:r w:rsidRPr="0099186F">
              <w:rPr>
                <w:rFonts w:ascii="Arial Narrow" w:hAnsi="Arial Narrow"/>
                <w:b/>
              </w:rPr>
              <w:t>mgr inż.  M. Młynarek</w:t>
            </w:r>
          </w:p>
          <w:p w14:paraId="7E4EAE7C" w14:textId="77777777" w:rsidR="00BA579C" w:rsidRDefault="00BA579C" w:rsidP="00C52A47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>Uprawnienia Budowlane do projektowania bez ograniczeń w specjalności konstrukcyjno-budowlanej nr ewid. KUP/0051/PWOK/15</w:t>
            </w:r>
            <w:r w:rsidRPr="00116174">
              <w:rPr>
                <w:rFonts w:ascii="Arial Narrow" w:hAnsi="Arial Narrow" w:cs="Arial"/>
                <w:i/>
                <w:color w:val="000000"/>
              </w:rPr>
              <w:t xml:space="preserve"> </w:t>
            </w:r>
          </w:p>
          <w:p w14:paraId="2B88C76F" w14:textId="77777777" w:rsidR="00BA579C" w:rsidRPr="0099186F" w:rsidRDefault="00BA579C" w:rsidP="00C52A47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957A599" w14:textId="77777777" w:rsidR="00BA579C" w:rsidRPr="00192C24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 w:rsidRPr="00192C24">
              <w:rPr>
                <w:rFonts w:ascii="Arial Narrow" w:eastAsia="Times New Roman" w:hAnsi="Arial Narrow" w:cs="Arial"/>
                <w:b/>
                <w:sz w:val="24"/>
                <w:szCs w:val="24"/>
              </w:rPr>
              <w:t xml:space="preserve">PROJEKTANT 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278A1DD" w14:textId="77777777" w:rsidR="00BA579C" w:rsidRPr="00192C24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tr w:rsidR="00BA579C" w:rsidRPr="00192C24" w14:paraId="4EF86F5B" w14:textId="77777777" w:rsidTr="00C52A47">
        <w:trPr>
          <w:trHeight w:val="812"/>
        </w:trPr>
        <w:tc>
          <w:tcPr>
            <w:tcW w:w="1824" w:type="dxa"/>
            <w:vMerge w:val="restart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28E94A7" w14:textId="5B493CE6" w:rsidR="00BA579C" w:rsidRDefault="000069E2" w:rsidP="00C52A47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SANITARNA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2E9C88D" w14:textId="77777777" w:rsidR="00BA579C" w:rsidRPr="00116174" w:rsidRDefault="00BA579C" w:rsidP="00C52A47">
            <w:pPr>
              <w:rPr>
                <w:rFonts w:ascii="Arial Narrow" w:hAnsi="Arial Narrow"/>
                <w:b/>
                <w:sz w:val="24"/>
                <w:szCs w:val="28"/>
              </w:rPr>
            </w:pPr>
            <w:r w:rsidRPr="00116174">
              <w:rPr>
                <w:rFonts w:ascii="Arial Narrow" w:hAnsi="Arial Narrow"/>
                <w:b/>
                <w:sz w:val="24"/>
                <w:szCs w:val="28"/>
              </w:rPr>
              <w:t xml:space="preserve">mgr inż.  </w:t>
            </w:r>
            <w:r>
              <w:rPr>
                <w:rFonts w:ascii="Arial Narrow" w:hAnsi="Arial Narrow"/>
                <w:b/>
                <w:sz w:val="24"/>
                <w:szCs w:val="28"/>
              </w:rPr>
              <w:t>Piotr Młynarek</w:t>
            </w:r>
          </w:p>
          <w:p w14:paraId="2DBF82B2" w14:textId="77777777" w:rsidR="00BA579C" w:rsidRDefault="00BA579C" w:rsidP="00C52A47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 xml:space="preserve">Uprawnienia Budowlane do projektowania bez ograniczeń w </w:t>
            </w:r>
            <w:r>
              <w:rPr>
                <w:rFonts w:ascii="Arial Narrow" w:hAnsi="Arial Narrow"/>
                <w:sz w:val="18"/>
                <w:szCs w:val="20"/>
              </w:rPr>
              <w:t xml:space="preserve">zakresie inżynierii sanitarnej </w:t>
            </w:r>
            <w:r w:rsidRPr="00116174">
              <w:rPr>
                <w:rFonts w:ascii="Arial Narrow" w:hAnsi="Arial Narrow"/>
                <w:sz w:val="18"/>
                <w:szCs w:val="20"/>
              </w:rPr>
              <w:t>nr ewid. KUP/00</w:t>
            </w:r>
            <w:r>
              <w:rPr>
                <w:rFonts w:ascii="Arial Narrow" w:hAnsi="Arial Narrow"/>
                <w:sz w:val="18"/>
                <w:szCs w:val="20"/>
              </w:rPr>
              <w:t>59/PWOS/14</w:t>
            </w:r>
          </w:p>
          <w:p w14:paraId="2705A65B" w14:textId="77777777" w:rsidR="00BA579C" w:rsidRPr="0099186F" w:rsidRDefault="00BA579C" w:rsidP="00C52A47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ECBB3AC" w14:textId="77777777" w:rsidR="00BA579C" w:rsidRPr="00192C24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PROJEKTANT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7B89352" w14:textId="77777777" w:rsidR="00BA579C" w:rsidRPr="00192C24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tr w:rsidR="00BA579C" w:rsidRPr="00192C24" w14:paraId="66515B9A" w14:textId="77777777" w:rsidTr="00C52A47">
        <w:trPr>
          <w:trHeight w:val="812"/>
        </w:trPr>
        <w:tc>
          <w:tcPr>
            <w:tcW w:w="1824" w:type="dxa"/>
            <w:vMerge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BD4C33C" w14:textId="77777777" w:rsidR="00BA579C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C52B216" w14:textId="77777777" w:rsidR="00BA579C" w:rsidRPr="00116174" w:rsidRDefault="00BA579C" w:rsidP="00C52A47">
            <w:pPr>
              <w:rPr>
                <w:rFonts w:ascii="Arial Narrow" w:hAnsi="Arial Narrow"/>
                <w:b/>
                <w:sz w:val="24"/>
                <w:szCs w:val="28"/>
              </w:rPr>
            </w:pPr>
            <w:r w:rsidRPr="00116174">
              <w:rPr>
                <w:rFonts w:ascii="Arial Narrow" w:hAnsi="Arial Narrow"/>
                <w:b/>
                <w:sz w:val="24"/>
                <w:szCs w:val="28"/>
              </w:rPr>
              <w:t xml:space="preserve">mgr inż.  </w:t>
            </w:r>
            <w:r>
              <w:rPr>
                <w:rFonts w:ascii="Arial Narrow" w:hAnsi="Arial Narrow"/>
                <w:b/>
                <w:sz w:val="24"/>
                <w:szCs w:val="28"/>
              </w:rPr>
              <w:t>Szymon Jurek</w:t>
            </w:r>
          </w:p>
          <w:p w14:paraId="2B86AEF0" w14:textId="77777777" w:rsidR="00BA579C" w:rsidRDefault="00BA579C" w:rsidP="00C52A47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 xml:space="preserve">Uprawnienia Budowlane do projektowania bez ograniczeń w </w:t>
            </w:r>
            <w:r>
              <w:rPr>
                <w:rFonts w:ascii="Arial Narrow" w:hAnsi="Arial Narrow"/>
                <w:sz w:val="18"/>
                <w:szCs w:val="20"/>
              </w:rPr>
              <w:t xml:space="preserve">zakresie inżynierii sanitarnej </w:t>
            </w:r>
            <w:r w:rsidRPr="00116174">
              <w:rPr>
                <w:rFonts w:ascii="Arial Narrow" w:hAnsi="Arial Narrow"/>
                <w:sz w:val="18"/>
                <w:szCs w:val="20"/>
              </w:rPr>
              <w:t>nr ewid. KUP/00</w:t>
            </w:r>
            <w:r>
              <w:rPr>
                <w:rFonts w:ascii="Arial Narrow" w:hAnsi="Arial Narrow"/>
                <w:sz w:val="18"/>
                <w:szCs w:val="20"/>
              </w:rPr>
              <w:t>98/PWBS/18</w:t>
            </w:r>
          </w:p>
          <w:p w14:paraId="68F208D3" w14:textId="77777777" w:rsidR="00BA579C" w:rsidRPr="0099186F" w:rsidRDefault="00BA579C" w:rsidP="00C52A47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849661D" w14:textId="77777777" w:rsidR="00BA579C" w:rsidRPr="00192C24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SPRAWDZAJĄCY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2DF29BF" w14:textId="77777777" w:rsidR="00BA579C" w:rsidRPr="00192C24" w:rsidRDefault="00BA579C" w:rsidP="00C52A47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bookmarkEnd w:id="5"/>
    </w:tbl>
    <w:p w14:paraId="12BD1A7C" w14:textId="77777777" w:rsidR="00545EB1" w:rsidRPr="00545EB1" w:rsidRDefault="00545EB1" w:rsidP="00545EB1">
      <w:pPr>
        <w:pStyle w:val="Tytu"/>
        <w:spacing w:line="360" w:lineRule="auto"/>
        <w:jc w:val="both"/>
        <w:rPr>
          <w:rFonts w:ascii="Arial Narrow" w:hAnsi="Arial Narrow" w:cs="Arial"/>
          <w:sz w:val="24"/>
        </w:rPr>
      </w:pPr>
    </w:p>
    <w:p w14:paraId="7BADCB74" w14:textId="77777777" w:rsidR="00545EB1" w:rsidRPr="00545EB1" w:rsidRDefault="00545EB1" w:rsidP="00545EB1">
      <w:pPr>
        <w:pStyle w:val="Tytu"/>
        <w:spacing w:line="360" w:lineRule="auto"/>
        <w:jc w:val="both"/>
        <w:rPr>
          <w:rFonts w:ascii="Arial Narrow" w:hAnsi="Arial Narrow" w:cs="Arial"/>
          <w:sz w:val="24"/>
        </w:rPr>
      </w:pPr>
    </w:p>
    <w:p w14:paraId="55631B1F" w14:textId="77777777" w:rsidR="00545EB1" w:rsidRPr="00545EB1" w:rsidRDefault="00545EB1" w:rsidP="00545EB1">
      <w:pPr>
        <w:pStyle w:val="Tytu"/>
        <w:spacing w:line="360" w:lineRule="auto"/>
        <w:jc w:val="both"/>
        <w:rPr>
          <w:rFonts w:ascii="Arial Narrow" w:hAnsi="Arial Narrow" w:cs="Arial"/>
          <w:sz w:val="24"/>
        </w:rPr>
      </w:pPr>
    </w:p>
    <w:p w14:paraId="7CF3A17C" w14:textId="77777777" w:rsidR="00545EB1" w:rsidRPr="00545EB1" w:rsidRDefault="00545EB1" w:rsidP="00545EB1">
      <w:pPr>
        <w:pStyle w:val="Tekstpodstawowy"/>
        <w:rPr>
          <w:rFonts w:ascii="Arial Narrow" w:hAnsi="Arial Narrow"/>
          <w:szCs w:val="24"/>
        </w:rPr>
      </w:pPr>
    </w:p>
    <w:p w14:paraId="29871BEB" w14:textId="77777777" w:rsidR="00545EB1" w:rsidRDefault="00545EB1" w:rsidP="00545EB1">
      <w:pPr>
        <w:pStyle w:val="Tekstpodstawowy"/>
        <w:rPr>
          <w:rFonts w:ascii="Arial Narrow" w:hAnsi="Arial Narrow" w:cs="Arial"/>
          <w:szCs w:val="24"/>
        </w:rPr>
      </w:pPr>
    </w:p>
    <w:p w14:paraId="4090CA92" w14:textId="77777777" w:rsidR="00C21FB4" w:rsidRDefault="00C21FB4" w:rsidP="00545EB1">
      <w:pPr>
        <w:pStyle w:val="Tekstpodstawowy"/>
        <w:rPr>
          <w:rFonts w:ascii="Arial Narrow" w:hAnsi="Arial Narrow" w:cs="Arial"/>
          <w:szCs w:val="24"/>
        </w:rPr>
      </w:pPr>
    </w:p>
    <w:p w14:paraId="6CD6A2C9" w14:textId="77777777" w:rsidR="00C21FB4" w:rsidRPr="00545EB1" w:rsidRDefault="00C21FB4" w:rsidP="00545EB1">
      <w:pPr>
        <w:pStyle w:val="Tekstpodstawowy"/>
        <w:rPr>
          <w:rFonts w:ascii="Arial Narrow" w:hAnsi="Arial Narrow" w:cs="Arial"/>
          <w:szCs w:val="24"/>
        </w:rPr>
      </w:pPr>
    </w:p>
    <w:p w14:paraId="3F46C23D" w14:textId="77777777" w:rsidR="00545EB1" w:rsidRPr="00545EB1" w:rsidRDefault="00545EB1" w:rsidP="00545EB1">
      <w:pPr>
        <w:pStyle w:val="Tekstpodstawowy"/>
        <w:rPr>
          <w:rFonts w:ascii="Arial Narrow" w:hAnsi="Arial Narrow" w:cs="Arial"/>
          <w:szCs w:val="24"/>
        </w:rPr>
      </w:pPr>
    </w:p>
    <w:p w14:paraId="18967D06" w14:textId="77777777" w:rsidR="00545EB1" w:rsidRPr="00545EB1" w:rsidRDefault="00545EB1" w:rsidP="00545EB1">
      <w:pPr>
        <w:pStyle w:val="Tekstpodstawowy"/>
        <w:rPr>
          <w:rFonts w:ascii="Arial Narrow" w:hAnsi="Arial Narrow"/>
          <w:szCs w:val="24"/>
        </w:rPr>
      </w:pPr>
    </w:p>
    <w:p w14:paraId="60470101" w14:textId="77777777" w:rsidR="00545EB1" w:rsidRPr="00545EB1" w:rsidRDefault="00545EB1" w:rsidP="00545EB1">
      <w:pPr>
        <w:pStyle w:val="Tekstpodstawowy"/>
        <w:rPr>
          <w:rFonts w:ascii="Arial Narrow" w:hAnsi="Arial Narrow"/>
          <w:szCs w:val="24"/>
        </w:rPr>
      </w:pPr>
    </w:p>
    <w:p w14:paraId="1EFE7B8D" w14:textId="77777777" w:rsidR="00545EB1" w:rsidRPr="00545EB1" w:rsidRDefault="00545EB1" w:rsidP="00545EB1">
      <w:pPr>
        <w:pStyle w:val="Tekstpodstawowy"/>
        <w:rPr>
          <w:rFonts w:ascii="Arial Narrow" w:hAnsi="Arial Narrow"/>
          <w:szCs w:val="24"/>
        </w:rPr>
      </w:pPr>
    </w:p>
    <w:p w14:paraId="23D69130" w14:textId="77777777" w:rsidR="00545EB1" w:rsidRPr="00545EB1" w:rsidRDefault="00545EB1" w:rsidP="00545EB1">
      <w:pPr>
        <w:pStyle w:val="Tekstpodstawowy"/>
        <w:rPr>
          <w:rFonts w:ascii="Arial Narrow" w:hAnsi="Arial Narrow"/>
          <w:szCs w:val="24"/>
        </w:rPr>
      </w:pPr>
    </w:p>
    <w:p w14:paraId="798CA46B" w14:textId="77777777" w:rsidR="00545EB1" w:rsidRPr="00545EB1" w:rsidRDefault="00545EB1" w:rsidP="00545EB1">
      <w:pPr>
        <w:pStyle w:val="Tekstpodstawowy"/>
        <w:rPr>
          <w:rFonts w:ascii="Arial Narrow" w:hAnsi="Arial Narrow"/>
          <w:szCs w:val="24"/>
        </w:rPr>
      </w:pPr>
      <w:bookmarkStart w:id="6" w:name="_Hlk169515355"/>
    </w:p>
    <w:p w14:paraId="59B9E509" w14:textId="7898C5DD" w:rsidR="0034754D" w:rsidRPr="007C7758" w:rsidRDefault="00545EB1" w:rsidP="007C7758">
      <w:pPr>
        <w:jc w:val="center"/>
        <w:rPr>
          <w:rFonts w:ascii="Arial Narrow" w:hAnsi="Arial Narrow" w:cs="Arial"/>
          <w:sz w:val="24"/>
          <w:szCs w:val="24"/>
        </w:rPr>
      </w:pPr>
      <w:r w:rsidRPr="00545EB1">
        <w:rPr>
          <w:rFonts w:ascii="Arial Narrow" w:hAnsi="Arial Narrow" w:cs="Arial"/>
          <w:sz w:val="24"/>
          <w:szCs w:val="24"/>
        </w:rPr>
        <w:t>NAKŁO NAD NOTECIĄ,</w:t>
      </w:r>
      <w:r w:rsidR="00BA579C">
        <w:rPr>
          <w:rFonts w:ascii="Arial Narrow" w:hAnsi="Arial Narrow" w:cs="Arial"/>
          <w:sz w:val="24"/>
          <w:szCs w:val="24"/>
        </w:rPr>
        <w:t xml:space="preserve"> </w:t>
      </w:r>
      <w:r w:rsidR="002A17A4">
        <w:rPr>
          <w:rFonts w:ascii="Arial Narrow" w:hAnsi="Arial Narrow" w:cs="Arial"/>
          <w:sz w:val="24"/>
          <w:szCs w:val="24"/>
        </w:rPr>
        <w:t>30</w:t>
      </w:r>
      <w:r w:rsidRPr="00545EB1">
        <w:rPr>
          <w:rFonts w:ascii="Arial Narrow" w:hAnsi="Arial Narrow" w:cs="Arial"/>
          <w:sz w:val="24"/>
          <w:szCs w:val="24"/>
        </w:rPr>
        <w:t>.</w:t>
      </w:r>
      <w:r w:rsidR="002A17A4">
        <w:rPr>
          <w:rFonts w:ascii="Arial Narrow" w:hAnsi="Arial Narrow" w:cs="Arial"/>
          <w:sz w:val="24"/>
          <w:szCs w:val="24"/>
        </w:rPr>
        <w:t>04</w:t>
      </w:r>
      <w:r w:rsidRPr="00545EB1">
        <w:rPr>
          <w:rFonts w:ascii="Arial Narrow" w:hAnsi="Arial Narrow" w:cs="Arial"/>
          <w:sz w:val="24"/>
          <w:szCs w:val="24"/>
        </w:rPr>
        <w:t>.202</w:t>
      </w:r>
      <w:r w:rsidR="002A17A4">
        <w:rPr>
          <w:rFonts w:ascii="Arial Narrow" w:hAnsi="Arial Narrow" w:cs="Arial"/>
          <w:sz w:val="24"/>
          <w:szCs w:val="24"/>
        </w:rPr>
        <w:t>4</w:t>
      </w:r>
      <w:r w:rsidRPr="00545EB1">
        <w:rPr>
          <w:rFonts w:ascii="Arial Narrow" w:hAnsi="Arial Narrow" w:cs="Arial"/>
          <w:sz w:val="24"/>
          <w:szCs w:val="24"/>
        </w:rPr>
        <w:t>r.</w:t>
      </w:r>
      <w:bookmarkEnd w:id="6"/>
      <w:r w:rsidR="0034754D">
        <w:rPr>
          <w:rFonts w:ascii="Arial Narrow" w:eastAsia="Times New Roman" w:hAnsi="Arial Narrow" w:cs="Arial"/>
          <w:b/>
          <w:sz w:val="24"/>
          <w:szCs w:val="24"/>
        </w:rPr>
        <w:br w:type="page"/>
      </w:r>
    </w:p>
    <w:p w14:paraId="3ABF007A" w14:textId="27DB4CDA" w:rsidR="00E71A01" w:rsidRPr="00192C24" w:rsidRDefault="0034754D" w:rsidP="00A206A9">
      <w:pPr>
        <w:rPr>
          <w:rFonts w:ascii="Arial Narrow" w:eastAsia="Times New Roman" w:hAnsi="Arial Narrow" w:cs="Arial"/>
          <w:b/>
          <w:sz w:val="24"/>
          <w:szCs w:val="24"/>
        </w:rPr>
      </w:pPr>
      <w:r w:rsidRPr="0034754D">
        <w:rPr>
          <w:rFonts w:ascii="Arial Narrow" w:eastAsia="Times New Roman" w:hAnsi="Arial Narrow" w:cs="Arial"/>
          <w:b/>
          <w:sz w:val="24"/>
          <w:szCs w:val="24"/>
        </w:rPr>
        <w:lastRenderedPageBreak/>
        <w:t xml:space="preserve"> </w:t>
      </w:r>
      <w:r w:rsidR="00E71A01" w:rsidRPr="00192C24">
        <w:rPr>
          <w:rFonts w:ascii="Arial Narrow" w:eastAsia="Times New Roman" w:hAnsi="Arial Narrow" w:cs="Arial"/>
          <w:b/>
          <w:sz w:val="24"/>
          <w:szCs w:val="24"/>
        </w:rPr>
        <w:t xml:space="preserve">1. </w:t>
      </w:r>
      <w:r w:rsidR="006B2B3D" w:rsidRPr="00192C24">
        <w:rPr>
          <w:rFonts w:ascii="Arial Narrow" w:eastAsia="Times New Roman" w:hAnsi="Arial Narrow" w:cs="Arial"/>
          <w:b/>
          <w:sz w:val="24"/>
          <w:szCs w:val="24"/>
        </w:rPr>
        <w:t>PRZEDMIOT ZAMIERZENIA BUDOWLANEGO</w:t>
      </w:r>
    </w:p>
    <w:p w14:paraId="4C82192B" w14:textId="7A89653B" w:rsidR="00CB688D" w:rsidRPr="00192C24" w:rsidRDefault="006E0F64" w:rsidP="00EA5B52">
      <w:pPr>
        <w:pStyle w:val="Standard"/>
        <w:spacing w:line="276" w:lineRule="auto"/>
        <w:jc w:val="both"/>
        <w:rPr>
          <w:rFonts w:ascii="Arial Narrow" w:hAnsi="Arial Narrow" w:cs="Arial"/>
        </w:rPr>
      </w:pPr>
      <w:r w:rsidRPr="00192C24">
        <w:rPr>
          <w:rFonts w:ascii="Arial Narrow" w:eastAsia="Arial" w:hAnsi="Arial Narrow" w:cs="Arial"/>
        </w:rPr>
        <w:tab/>
      </w:r>
      <w:bookmarkStart w:id="7" w:name="_Hlk152853760"/>
      <w:bookmarkStart w:id="8" w:name="_Hlk169515407"/>
      <w:r w:rsidR="00EA5B52" w:rsidRPr="00192C24">
        <w:rPr>
          <w:rFonts w:ascii="Arial Narrow" w:hAnsi="Arial Narrow" w:cs="Arial"/>
        </w:rPr>
        <w:t>Przedmiotem inwestycji jest "</w:t>
      </w:r>
      <w:r w:rsidR="00192C24" w:rsidRPr="00192C24">
        <w:rPr>
          <w:rFonts w:ascii="Arial Narrow" w:hAnsi="Arial Narrow" w:cs="Arial"/>
        </w:rPr>
        <w:t>Termomodernizacja budynk</w:t>
      </w:r>
      <w:r w:rsidR="00375A56">
        <w:rPr>
          <w:rFonts w:ascii="Arial Narrow" w:hAnsi="Arial Narrow" w:cs="Arial"/>
        </w:rPr>
        <w:t>ów</w:t>
      </w:r>
      <w:r w:rsidR="00192C24" w:rsidRPr="00192C24">
        <w:rPr>
          <w:rFonts w:ascii="Arial Narrow" w:hAnsi="Arial Narrow" w:cs="Arial"/>
        </w:rPr>
        <w:t xml:space="preserve"> szkoły</w:t>
      </w:r>
      <w:r w:rsidR="00C638E5">
        <w:rPr>
          <w:rFonts w:ascii="Arial Narrow" w:hAnsi="Arial Narrow" w:cs="Arial"/>
        </w:rPr>
        <w:t xml:space="preserve"> wraz z rozbudową instalacji gazowej</w:t>
      </w:r>
      <w:r w:rsidR="00192C24" w:rsidRPr="00192C24">
        <w:rPr>
          <w:rFonts w:ascii="Arial Narrow" w:hAnsi="Arial Narrow" w:cs="Arial"/>
        </w:rPr>
        <w:t xml:space="preserve"> przy ul. </w:t>
      </w:r>
      <w:r w:rsidR="002A17A4">
        <w:rPr>
          <w:rFonts w:ascii="Arial Narrow" w:hAnsi="Arial Narrow" w:cs="Arial"/>
        </w:rPr>
        <w:t>Bolesława Pobożnego</w:t>
      </w:r>
      <w:r w:rsidR="00192C24" w:rsidRPr="00192C24">
        <w:rPr>
          <w:rFonts w:ascii="Arial Narrow" w:hAnsi="Arial Narrow" w:cs="Arial"/>
        </w:rPr>
        <w:t xml:space="preserve"> 1 w </w:t>
      </w:r>
      <w:r w:rsidR="002A17A4">
        <w:rPr>
          <w:rFonts w:ascii="Arial Narrow" w:hAnsi="Arial Narrow" w:cs="Arial"/>
        </w:rPr>
        <w:t>Kcyni</w:t>
      </w:r>
      <w:r w:rsidR="00192C24" w:rsidRPr="00192C24">
        <w:rPr>
          <w:rFonts w:ascii="Arial Narrow" w:hAnsi="Arial Narrow" w:cs="Arial"/>
        </w:rPr>
        <w:t>, dz. nr  1</w:t>
      </w:r>
      <w:r w:rsidR="002A17A4">
        <w:rPr>
          <w:rFonts w:ascii="Arial Narrow" w:hAnsi="Arial Narrow" w:cs="Arial"/>
        </w:rPr>
        <w:t>47</w:t>
      </w:r>
      <w:r w:rsidR="00192C24" w:rsidRPr="00192C24">
        <w:rPr>
          <w:rFonts w:ascii="Arial Narrow" w:hAnsi="Arial Narrow" w:cs="Arial"/>
        </w:rPr>
        <w:t>/</w:t>
      </w:r>
      <w:r w:rsidR="002A17A4">
        <w:rPr>
          <w:rFonts w:ascii="Arial Narrow" w:hAnsi="Arial Narrow" w:cs="Arial"/>
        </w:rPr>
        <w:t>2</w:t>
      </w:r>
      <w:r w:rsidR="00192C24" w:rsidRPr="00192C24">
        <w:rPr>
          <w:rFonts w:ascii="Arial Narrow" w:hAnsi="Arial Narrow" w:cs="Arial"/>
        </w:rPr>
        <w:t>,</w:t>
      </w:r>
      <w:r w:rsidR="002A17A4">
        <w:rPr>
          <w:rFonts w:ascii="Arial Narrow" w:hAnsi="Arial Narrow" w:cs="Arial"/>
        </w:rPr>
        <w:t xml:space="preserve"> 147/7</w:t>
      </w:r>
      <w:r w:rsidR="00EA5B52" w:rsidRPr="00192C24">
        <w:rPr>
          <w:rFonts w:ascii="Arial Narrow" w:hAnsi="Arial Narrow" w:cs="Arial"/>
          <w:bCs/>
          <w:iCs/>
        </w:rPr>
        <w:t>”</w:t>
      </w:r>
      <w:r w:rsidR="00EA5B52" w:rsidRPr="00192C24">
        <w:rPr>
          <w:rFonts w:ascii="Arial Narrow" w:hAnsi="Arial Narrow" w:cs="Arial"/>
        </w:rPr>
        <w:t xml:space="preserve">. </w:t>
      </w:r>
      <w:bookmarkEnd w:id="7"/>
    </w:p>
    <w:p w14:paraId="360C6016" w14:textId="67A6031A" w:rsidR="00EA5B52" w:rsidRDefault="00EA5B52" w:rsidP="00CB688D">
      <w:pPr>
        <w:pStyle w:val="Standard"/>
        <w:spacing w:after="200" w:line="276" w:lineRule="auto"/>
        <w:ind w:firstLine="708"/>
        <w:jc w:val="both"/>
        <w:rPr>
          <w:rFonts w:ascii="Arial Narrow" w:hAnsi="Arial Narrow" w:cs="Arial"/>
        </w:rPr>
      </w:pPr>
      <w:r w:rsidRPr="00192C24">
        <w:rPr>
          <w:rFonts w:ascii="Arial Narrow" w:eastAsia="Arial" w:hAnsi="Arial Narrow" w:cs="Arial"/>
        </w:rPr>
        <w:t xml:space="preserve">Niniejsze opracowanie zawiera projekt architektoniczno-budowlany dla </w:t>
      </w:r>
      <w:r w:rsidR="00192C24" w:rsidRPr="00192C24">
        <w:rPr>
          <w:rFonts w:ascii="Arial Narrow" w:hAnsi="Arial Narrow" w:cs="Arial"/>
        </w:rPr>
        <w:t>Termomodernizacji budynk</w:t>
      </w:r>
      <w:r w:rsidR="00375A56">
        <w:rPr>
          <w:rFonts w:ascii="Arial Narrow" w:hAnsi="Arial Narrow" w:cs="Arial"/>
        </w:rPr>
        <w:t>ów</w:t>
      </w:r>
      <w:r w:rsidR="00192C24" w:rsidRPr="00192C24">
        <w:rPr>
          <w:rFonts w:ascii="Arial Narrow" w:hAnsi="Arial Narrow" w:cs="Arial"/>
        </w:rPr>
        <w:t xml:space="preserve"> szkoły przy ul. </w:t>
      </w:r>
      <w:r w:rsidR="002A17A4">
        <w:rPr>
          <w:rFonts w:ascii="Arial Narrow" w:hAnsi="Arial Narrow" w:cs="Arial"/>
        </w:rPr>
        <w:t>Bolesława Pobożnego 1</w:t>
      </w:r>
      <w:r w:rsidR="00192C24" w:rsidRPr="00192C24">
        <w:rPr>
          <w:rFonts w:ascii="Arial Narrow" w:hAnsi="Arial Narrow" w:cs="Arial"/>
        </w:rPr>
        <w:t xml:space="preserve"> w </w:t>
      </w:r>
      <w:r w:rsidR="002A17A4">
        <w:rPr>
          <w:rFonts w:ascii="Arial Narrow" w:hAnsi="Arial Narrow" w:cs="Arial"/>
        </w:rPr>
        <w:t>Kcyni</w:t>
      </w:r>
      <w:r w:rsidR="00192C24" w:rsidRPr="00192C24">
        <w:rPr>
          <w:rFonts w:ascii="Arial Narrow" w:hAnsi="Arial Narrow" w:cs="Arial"/>
        </w:rPr>
        <w:t>, dz. nr 1</w:t>
      </w:r>
      <w:r w:rsidR="002A17A4">
        <w:rPr>
          <w:rFonts w:ascii="Arial Narrow" w:hAnsi="Arial Narrow" w:cs="Arial"/>
        </w:rPr>
        <w:t>47</w:t>
      </w:r>
      <w:r w:rsidR="00192C24" w:rsidRPr="00192C24">
        <w:rPr>
          <w:rFonts w:ascii="Arial Narrow" w:hAnsi="Arial Narrow" w:cs="Arial"/>
        </w:rPr>
        <w:t>/</w:t>
      </w:r>
      <w:r w:rsidR="002A17A4">
        <w:rPr>
          <w:rFonts w:ascii="Arial Narrow" w:hAnsi="Arial Narrow" w:cs="Arial"/>
        </w:rPr>
        <w:t>2, 147/7</w:t>
      </w:r>
      <w:r w:rsidR="002B389E">
        <w:rPr>
          <w:rFonts w:ascii="Arial Narrow" w:hAnsi="Arial Narrow" w:cs="Arial"/>
        </w:rPr>
        <w:t>.</w:t>
      </w:r>
    </w:p>
    <w:bookmarkEnd w:id="8"/>
    <w:p w14:paraId="0C630D7B" w14:textId="39C2A49F" w:rsidR="00F44A41" w:rsidRDefault="00F44A41" w:rsidP="00F44A41">
      <w:pPr>
        <w:pStyle w:val="Standard"/>
        <w:spacing w:after="200" w:line="276" w:lineRule="auto"/>
        <w:ind w:firstLine="708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Zaprojektowano ocieplenie ścian budynku głównego – fasada wejściowa od wewnątrz wełną mineralną wraz renowacją zewnętrznej elewacji z wszystkimi detalami architektonicznymi. W pozostałej czę</w:t>
      </w:r>
      <w:r w:rsidR="000069E2">
        <w:rPr>
          <w:rFonts w:ascii="Arial Narrow" w:hAnsi="Arial Narrow" w:cs="Arial"/>
        </w:rPr>
        <w:t>ś</w:t>
      </w:r>
      <w:r>
        <w:rPr>
          <w:rFonts w:ascii="Arial Narrow" w:hAnsi="Arial Narrow" w:cs="Arial"/>
        </w:rPr>
        <w:t>ci budynku głównego od zewnątrz wełną mineralną z zachowaniem detali architektonicznych. Zaprojektowano ocieplenie łącznika</w:t>
      </w:r>
      <w:r w:rsidR="00C638E5">
        <w:rPr>
          <w:rFonts w:ascii="Arial Narrow" w:hAnsi="Arial Narrow" w:cs="Arial"/>
        </w:rPr>
        <w:t xml:space="preserve"> od zewnątrz wełną mineralną</w:t>
      </w:r>
      <w:r>
        <w:rPr>
          <w:rFonts w:ascii="Arial Narrow" w:hAnsi="Arial Narrow" w:cs="Arial"/>
        </w:rPr>
        <w:t xml:space="preserve"> oraz budynku sali gimnastycznej od zewnątrz styropianem.</w:t>
      </w:r>
    </w:p>
    <w:p w14:paraId="6D5CADDD" w14:textId="6FDE38DE" w:rsidR="00F44A41" w:rsidRPr="00F44A41" w:rsidRDefault="00F44A41" w:rsidP="00F44A41">
      <w:pPr>
        <w:pStyle w:val="Standard"/>
        <w:spacing w:after="200" w:line="276" w:lineRule="auto"/>
        <w:ind w:firstLine="708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Ponadto zaprojektowano wymianę stolarki okiennej i drzwiowej, ocieplenie ścian fundamentowych/pwinicznych, ocieplenie dachu/stropodachu, modernizacje instalacji c.o. wraz z wymianą źródła ciepła na kotły gazowe oraz inne prace towarzyszące. (szczegóły wg dalszej części opisu)</w:t>
      </w:r>
    </w:p>
    <w:p w14:paraId="13CF0130" w14:textId="77777777" w:rsidR="00EA5B52" w:rsidRPr="00192C24" w:rsidRDefault="00EA5B52" w:rsidP="007D6739">
      <w:pPr>
        <w:pStyle w:val="Standard"/>
        <w:spacing w:after="240" w:line="276" w:lineRule="auto"/>
        <w:jc w:val="both"/>
        <w:rPr>
          <w:rFonts w:ascii="Arial Narrow" w:eastAsia="Arial" w:hAnsi="Arial Narrow" w:cs="Arial"/>
          <w:i/>
          <w:u w:val="single"/>
        </w:rPr>
      </w:pPr>
      <w:r w:rsidRPr="00192C24">
        <w:rPr>
          <w:rFonts w:ascii="Arial Narrow" w:eastAsia="Arial" w:hAnsi="Arial Narrow" w:cs="Arial"/>
          <w:i/>
          <w:u w:val="single"/>
        </w:rPr>
        <w:t>Podstawa opracowania:</w:t>
      </w:r>
    </w:p>
    <w:p w14:paraId="088BBCE5" w14:textId="77777777" w:rsidR="00EA5B52" w:rsidRPr="00192C24" w:rsidRDefault="00EA5B52" w:rsidP="00B64BBB">
      <w:pPr>
        <w:pStyle w:val="Standard"/>
        <w:numPr>
          <w:ilvl w:val="0"/>
          <w:numId w:val="7"/>
        </w:numPr>
        <w:spacing w:line="276" w:lineRule="auto"/>
        <w:jc w:val="both"/>
        <w:rPr>
          <w:rFonts w:ascii="Arial Narrow" w:hAnsi="Arial Narrow" w:cs="Arial"/>
        </w:rPr>
      </w:pPr>
      <w:bookmarkStart w:id="9" w:name="_Hlk152853782"/>
      <w:r w:rsidRPr="00192C24">
        <w:rPr>
          <w:rFonts w:ascii="Arial Narrow" w:hAnsi="Arial Narrow" w:cs="Arial"/>
        </w:rPr>
        <w:t>Mapa sytuacyjno-wysokościowa, skala 1:500,</w:t>
      </w:r>
    </w:p>
    <w:p w14:paraId="73DA5430" w14:textId="77777777" w:rsidR="00EA5B52" w:rsidRPr="00192C24" w:rsidRDefault="00EA5B52" w:rsidP="00B64BBB">
      <w:pPr>
        <w:pStyle w:val="Standard"/>
        <w:numPr>
          <w:ilvl w:val="0"/>
          <w:numId w:val="7"/>
        </w:numPr>
        <w:spacing w:line="276" w:lineRule="auto"/>
        <w:jc w:val="both"/>
        <w:rPr>
          <w:rFonts w:ascii="Arial Narrow" w:hAnsi="Arial Narrow" w:cs="Arial"/>
        </w:rPr>
      </w:pPr>
      <w:r w:rsidRPr="00192C24">
        <w:rPr>
          <w:rFonts w:ascii="Arial Narrow" w:hAnsi="Arial Narrow" w:cs="Arial"/>
        </w:rPr>
        <w:t>Uzgodnienia z inwestorem,</w:t>
      </w:r>
    </w:p>
    <w:p w14:paraId="19DC9BB8" w14:textId="59169CD2" w:rsidR="00EA5B52" w:rsidRDefault="00EA5B52" w:rsidP="00B64BBB">
      <w:pPr>
        <w:pStyle w:val="Standard"/>
        <w:numPr>
          <w:ilvl w:val="0"/>
          <w:numId w:val="7"/>
        </w:numPr>
        <w:spacing w:line="276" w:lineRule="auto"/>
        <w:jc w:val="both"/>
        <w:rPr>
          <w:rFonts w:ascii="Arial Narrow" w:hAnsi="Arial Narrow" w:cs="Arial"/>
        </w:rPr>
      </w:pPr>
      <w:r w:rsidRPr="00192C24">
        <w:rPr>
          <w:rFonts w:ascii="Arial Narrow" w:hAnsi="Arial Narrow" w:cs="Arial"/>
        </w:rPr>
        <w:t>Umowa z Inwestorem na prace projektowe</w:t>
      </w:r>
      <w:r w:rsidR="002B389E">
        <w:rPr>
          <w:rFonts w:ascii="Arial Narrow" w:hAnsi="Arial Narrow" w:cs="Arial"/>
        </w:rPr>
        <w:t>,</w:t>
      </w:r>
      <w:r w:rsidRPr="00192C24">
        <w:rPr>
          <w:rFonts w:ascii="Arial Narrow" w:hAnsi="Arial Narrow" w:cs="Arial"/>
        </w:rPr>
        <w:t xml:space="preserve"> </w:t>
      </w:r>
    </w:p>
    <w:p w14:paraId="1F57EF2E" w14:textId="1B5CFB05" w:rsidR="002B389E" w:rsidRPr="00192C24" w:rsidRDefault="002B389E" w:rsidP="00B64BBB">
      <w:pPr>
        <w:pStyle w:val="Standard"/>
        <w:numPr>
          <w:ilvl w:val="0"/>
          <w:numId w:val="7"/>
        </w:numPr>
        <w:spacing w:line="276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Audyt energetyczny,</w:t>
      </w:r>
    </w:p>
    <w:p w14:paraId="3F4E9312" w14:textId="77777777" w:rsidR="00EA5B52" w:rsidRPr="00192C24" w:rsidRDefault="00EA5B52" w:rsidP="00B64BBB">
      <w:pPr>
        <w:pStyle w:val="Standard"/>
        <w:numPr>
          <w:ilvl w:val="0"/>
          <w:numId w:val="7"/>
        </w:numPr>
        <w:spacing w:line="276" w:lineRule="auto"/>
        <w:jc w:val="both"/>
        <w:rPr>
          <w:rFonts w:ascii="Arial Narrow" w:hAnsi="Arial Narrow" w:cs="Arial"/>
        </w:rPr>
      </w:pPr>
      <w:r w:rsidRPr="00192C24">
        <w:rPr>
          <w:rFonts w:ascii="Arial Narrow" w:hAnsi="Arial Narrow" w:cs="Arial"/>
        </w:rPr>
        <w:t>Wizja lokalna w terenie,</w:t>
      </w:r>
    </w:p>
    <w:p w14:paraId="0C5F5645" w14:textId="1774825A" w:rsidR="00474595" w:rsidRPr="00F307C9" w:rsidRDefault="00EA5B52" w:rsidP="00F307C9">
      <w:pPr>
        <w:pStyle w:val="Standard"/>
        <w:numPr>
          <w:ilvl w:val="0"/>
          <w:numId w:val="7"/>
        </w:numPr>
        <w:spacing w:after="240" w:line="276" w:lineRule="auto"/>
        <w:jc w:val="both"/>
        <w:rPr>
          <w:rFonts w:ascii="Arial Narrow" w:hAnsi="Arial Narrow" w:cs="Arial"/>
        </w:rPr>
      </w:pPr>
      <w:r w:rsidRPr="00192C24">
        <w:rPr>
          <w:rFonts w:ascii="Arial Narrow" w:hAnsi="Arial Narrow" w:cs="Arial"/>
        </w:rPr>
        <w:t>Oświadczenie Inwestora o posiadanym prawie do dysponowania nieruchomością na cele budowlane.</w:t>
      </w:r>
      <w:bookmarkEnd w:id="9"/>
    </w:p>
    <w:p w14:paraId="5AA60296" w14:textId="03C65842" w:rsidR="00C93C5D" w:rsidRPr="00192C24" w:rsidRDefault="00C93C5D" w:rsidP="00C93C5D">
      <w:pPr>
        <w:jc w:val="both"/>
        <w:rPr>
          <w:rFonts w:ascii="Arial Narrow" w:eastAsia="Times New Roman" w:hAnsi="Arial Narrow" w:cs="Arial"/>
          <w:b/>
          <w:sz w:val="24"/>
          <w:szCs w:val="24"/>
        </w:rPr>
      </w:pPr>
      <w:r>
        <w:rPr>
          <w:rFonts w:ascii="Arial Narrow" w:eastAsia="Times New Roman" w:hAnsi="Arial Narrow" w:cs="Arial"/>
          <w:b/>
          <w:sz w:val="24"/>
          <w:szCs w:val="24"/>
        </w:rPr>
        <w:t>2</w:t>
      </w:r>
      <w:r w:rsidRPr="00192C24">
        <w:rPr>
          <w:rFonts w:ascii="Arial Narrow" w:eastAsia="Times New Roman" w:hAnsi="Arial Narrow" w:cs="Arial"/>
          <w:b/>
          <w:sz w:val="24"/>
          <w:szCs w:val="24"/>
        </w:rPr>
        <w:t xml:space="preserve">. </w:t>
      </w:r>
      <w:r>
        <w:rPr>
          <w:rFonts w:ascii="Arial Narrow" w:eastAsia="Times New Roman" w:hAnsi="Arial Narrow" w:cs="Arial"/>
          <w:b/>
          <w:sz w:val="24"/>
          <w:szCs w:val="24"/>
        </w:rPr>
        <w:t>ZAKRES OPRACOWANIA</w:t>
      </w:r>
    </w:p>
    <w:p w14:paraId="2DBE1CF2" w14:textId="77777777" w:rsidR="00C93C5D" w:rsidRDefault="00C93C5D" w:rsidP="00C93C5D">
      <w:pPr>
        <w:suppressAutoHyphens/>
        <w:spacing w:after="0"/>
        <w:jc w:val="both"/>
        <w:rPr>
          <w:rFonts w:ascii="Arial Narrow" w:eastAsia="Times New Roman" w:hAnsi="Arial Narrow" w:cs="Arial"/>
          <w:sz w:val="24"/>
          <w:szCs w:val="24"/>
        </w:rPr>
      </w:pPr>
      <w:r w:rsidRPr="00192C24">
        <w:rPr>
          <w:rFonts w:ascii="Arial Narrow" w:eastAsia="Times New Roman" w:hAnsi="Arial Narrow" w:cs="Arial"/>
          <w:sz w:val="24"/>
          <w:szCs w:val="24"/>
        </w:rPr>
        <w:tab/>
      </w:r>
      <w:r>
        <w:rPr>
          <w:rFonts w:ascii="Arial Narrow" w:eastAsia="Times New Roman" w:hAnsi="Arial Narrow" w:cs="Arial"/>
          <w:sz w:val="24"/>
          <w:szCs w:val="24"/>
        </w:rPr>
        <w:t>W zakres opracowania wchodzą:</w:t>
      </w:r>
    </w:p>
    <w:p w14:paraId="28DB2B3D" w14:textId="77777777" w:rsidR="006516F5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Opracowanie technologii ocieplenia ścian i dachu wraz z opracowaniem niezbędnych</w:t>
      </w:r>
    </w:p>
    <w:p w14:paraId="6AB0374A" w14:textId="26551389" w:rsidR="00C93C5D" w:rsidRPr="00952285" w:rsidRDefault="00C93C5D" w:rsidP="006516F5">
      <w:pPr>
        <w:pStyle w:val="Akapitzlist"/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detali i opisem prac towarzyszących,</w:t>
      </w:r>
    </w:p>
    <w:p w14:paraId="638C128C" w14:textId="5E4C851D" w:rsidR="00BB7B0D" w:rsidRPr="00952285" w:rsidRDefault="00BB7B0D" w:rsidP="00BB7B0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Renowacja fasady wejściowej wraz z detalami architektonicznymi,</w:t>
      </w:r>
    </w:p>
    <w:p w14:paraId="054602CE" w14:textId="0BEEF713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Wykonanie izolacji przeciwwilgociowej</w:t>
      </w:r>
      <w:r w:rsidR="00BB7B0D" w:rsidRPr="00952285">
        <w:rPr>
          <w:rFonts w:ascii="Arial Narrow" w:eastAsia="Times New Roman" w:hAnsi="Arial Narrow" w:cs="Arial"/>
          <w:sz w:val="24"/>
          <w:szCs w:val="24"/>
        </w:rPr>
        <w:t xml:space="preserve"> i termicznej</w:t>
      </w:r>
      <w:r w:rsidRPr="00952285">
        <w:rPr>
          <w:rFonts w:ascii="Arial Narrow" w:eastAsia="Times New Roman" w:hAnsi="Arial Narrow" w:cs="Arial"/>
          <w:sz w:val="24"/>
          <w:szCs w:val="24"/>
        </w:rPr>
        <w:t xml:space="preserve"> ścian fundamentowych,</w:t>
      </w:r>
    </w:p>
    <w:p w14:paraId="7DFEDCA9" w14:textId="0EE8B73E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Wymiana  zewnętrznej stolarki okiennej i ślusarki drzwiowej,</w:t>
      </w:r>
    </w:p>
    <w:p w14:paraId="35644D62" w14:textId="50F2F550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Montaż nowych obróbek blacharskich, podokienników</w:t>
      </w:r>
      <w:r w:rsidR="00BB7B0D" w:rsidRPr="00952285">
        <w:rPr>
          <w:rFonts w:ascii="Arial Narrow" w:eastAsia="Times New Roman" w:hAnsi="Arial Narrow" w:cs="Arial"/>
          <w:sz w:val="24"/>
          <w:szCs w:val="24"/>
        </w:rPr>
        <w:t xml:space="preserve"> oraz renowacja,</w:t>
      </w:r>
    </w:p>
    <w:p w14:paraId="170D10CA" w14:textId="5E96D245" w:rsidR="00C93C5D" w:rsidRPr="00952285" w:rsidRDefault="00BB7B0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Wymiana zwodów pionowych</w:t>
      </w:r>
      <w:r w:rsidR="00C93C5D" w:rsidRPr="00952285">
        <w:rPr>
          <w:rFonts w:ascii="Arial Narrow" w:eastAsia="Times New Roman" w:hAnsi="Arial Narrow" w:cs="Arial"/>
          <w:sz w:val="24"/>
          <w:szCs w:val="24"/>
        </w:rPr>
        <w:t xml:space="preserve"> instalacji odgromowej, </w:t>
      </w:r>
    </w:p>
    <w:p w14:paraId="6B49E5C7" w14:textId="794AC12C" w:rsidR="00C93C5D" w:rsidRPr="00952285" w:rsidRDefault="00952285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Wymiana</w:t>
      </w:r>
      <w:r w:rsidR="00C93C5D" w:rsidRPr="00952285">
        <w:rPr>
          <w:rFonts w:ascii="Arial Narrow" w:eastAsia="Times New Roman" w:hAnsi="Arial Narrow" w:cs="Arial"/>
          <w:sz w:val="24"/>
          <w:szCs w:val="24"/>
        </w:rPr>
        <w:t xml:space="preserve"> rynien i rur spustowych,</w:t>
      </w:r>
    </w:p>
    <w:p w14:paraId="0D00FFAD" w14:textId="77777777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Odtworzenie chodników i wykonanie nowej opaski betonowej,</w:t>
      </w:r>
    </w:p>
    <w:p w14:paraId="7A5D5767" w14:textId="1212DBF3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Remont lub montaż zadaszeń nad wejściami</w:t>
      </w:r>
      <w:r w:rsidR="00F307C9">
        <w:rPr>
          <w:rFonts w:ascii="Arial Narrow" w:eastAsia="Times New Roman" w:hAnsi="Arial Narrow" w:cs="Arial"/>
          <w:sz w:val="24"/>
          <w:szCs w:val="24"/>
        </w:rPr>
        <w:t>, remont studni okiennych i schodów do piwnicy</w:t>
      </w:r>
      <w:r w:rsidRPr="00952285">
        <w:rPr>
          <w:rFonts w:ascii="Arial Narrow" w:eastAsia="Times New Roman" w:hAnsi="Arial Narrow" w:cs="Arial"/>
          <w:sz w:val="24"/>
          <w:szCs w:val="24"/>
        </w:rPr>
        <w:t>,</w:t>
      </w:r>
    </w:p>
    <w:p w14:paraId="69EEF62A" w14:textId="77777777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Wymiana krat okiennych,</w:t>
      </w:r>
    </w:p>
    <w:p w14:paraId="0F668AE5" w14:textId="77777777" w:rsidR="00C93C5D" w:rsidRPr="00952285" w:rsidRDefault="00C93C5D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Wymiana skrzynek dostawców mediów,</w:t>
      </w:r>
    </w:p>
    <w:p w14:paraId="3FF553B7" w14:textId="08F44B05" w:rsidR="006516F5" w:rsidRPr="00952285" w:rsidRDefault="00C93C5D" w:rsidP="006516F5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Przełożenie/ukrycie znajdujących się na elewacji instalacji alarmowej, oświetlenia, monitoringu</w:t>
      </w:r>
      <w:r w:rsidR="00F307C9">
        <w:rPr>
          <w:rFonts w:ascii="Arial Narrow" w:eastAsia="Times New Roman" w:hAnsi="Arial Narrow" w:cs="Arial"/>
          <w:sz w:val="24"/>
          <w:szCs w:val="24"/>
        </w:rPr>
        <w:t xml:space="preserve"> oraz tablic</w:t>
      </w:r>
    </w:p>
    <w:p w14:paraId="3D4B03D3" w14:textId="6C7DE118" w:rsidR="00BB7B0D" w:rsidRPr="00952285" w:rsidRDefault="00BB7B0D" w:rsidP="006516F5">
      <w:pPr>
        <w:pStyle w:val="Akapitzlist"/>
        <w:numPr>
          <w:ilvl w:val="0"/>
          <w:numId w:val="35"/>
        </w:numPr>
        <w:suppressAutoHyphens/>
        <w:spacing w:after="0"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Przebudowa instalacji c.o. wraz z wymianą źródła ciepła na kotły gazowe</w:t>
      </w:r>
    </w:p>
    <w:p w14:paraId="38BEEC5C" w14:textId="7B18F3D7" w:rsidR="006516F5" w:rsidRPr="00F44A41" w:rsidRDefault="006516F5" w:rsidP="00F44A41">
      <w:pPr>
        <w:pStyle w:val="Akapitzlist"/>
        <w:suppressAutoHyphens/>
        <w:ind w:left="1418"/>
        <w:jc w:val="both"/>
        <w:rPr>
          <w:rFonts w:ascii="Arial Narrow" w:eastAsia="Times New Roman" w:hAnsi="Arial Narrow" w:cs="Arial"/>
          <w:sz w:val="24"/>
          <w:szCs w:val="24"/>
        </w:rPr>
      </w:pPr>
      <w:r w:rsidRPr="00952285">
        <w:rPr>
          <w:rFonts w:ascii="Arial Narrow" w:eastAsia="Times New Roman" w:hAnsi="Arial Narrow" w:cs="Arial"/>
          <w:sz w:val="24"/>
          <w:szCs w:val="24"/>
        </w:rPr>
        <w:t>Oraz wszystkie inne p</w:t>
      </w:r>
      <w:r w:rsidR="00C93C5D" w:rsidRPr="00952285">
        <w:rPr>
          <w:rFonts w:ascii="Arial Narrow" w:eastAsia="Times New Roman" w:hAnsi="Arial Narrow" w:cs="Arial"/>
          <w:sz w:val="24"/>
          <w:szCs w:val="24"/>
        </w:rPr>
        <w:t>race towarzyszące.</w:t>
      </w:r>
    </w:p>
    <w:p w14:paraId="66656E0D" w14:textId="5D460D35" w:rsidR="00192C24" w:rsidRDefault="00C93C5D" w:rsidP="00192C24">
      <w:pPr>
        <w:jc w:val="both"/>
        <w:rPr>
          <w:rFonts w:ascii="Arial Narrow" w:eastAsia="Times New Roman" w:hAnsi="Arial Narrow" w:cs="Arial"/>
          <w:b/>
          <w:sz w:val="24"/>
          <w:szCs w:val="24"/>
        </w:rPr>
      </w:pPr>
      <w:r>
        <w:rPr>
          <w:rFonts w:ascii="Arial Narrow" w:eastAsia="Times New Roman" w:hAnsi="Arial Narrow" w:cs="Arial"/>
          <w:b/>
          <w:sz w:val="24"/>
          <w:szCs w:val="24"/>
        </w:rPr>
        <w:lastRenderedPageBreak/>
        <w:t>3</w:t>
      </w:r>
      <w:r w:rsidR="00192C24" w:rsidRPr="00192C24">
        <w:rPr>
          <w:rFonts w:ascii="Arial Narrow" w:eastAsia="Times New Roman" w:hAnsi="Arial Narrow" w:cs="Arial"/>
          <w:b/>
          <w:sz w:val="24"/>
          <w:szCs w:val="24"/>
        </w:rPr>
        <w:t xml:space="preserve">. </w:t>
      </w:r>
      <w:r w:rsidR="00880DF5">
        <w:rPr>
          <w:rFonts w:ascii="Arial Narrow" w:eastAsia="Times New Roman" w:hAnsi="Arial Narrow" w:cs="Arial"/>
          <w:b/>
          <w:sz w:val="24"/>
          <w:szCs w:val="24"/>
        </w:rPr>
        <w:t>ZAGOSPODAROWANIE TERENU</w:t>
      </w:r>
    </w:p>
    <w:p w14:paraId="4EC520EA" w14:textId="7B66BE0A" w:rsidR="00880DF5" w:rsidRDefault="00880DF5" w:rsidP="00192C24">
      <w:pPr>
        <w:jc w:val="both"/>
        <w:rPr>
          <w:rFonts w:ascii="Arial Narrow" w:eastAsia="Times New Roman" w:hAnsi="Arial Narrow" w:cs="Arial"/>
          <w:b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       </w:t>
      </w:r>
      <w:bookmarkStart w:id="10" w:name="_Hlk169515439"/>
      <w:r>
        <w:rPr>
          <w:rFonts w:ascii="Arial Narrow" w:hAnsi="Arial Narrow"/>
          <w:sz w:val="24"/>
          <w:szCs w:val="24"/>
        </w:rPr>
        <w:t>Budynki szkoły objęte termomodernizacją zlokalizowane są na działach 147/2 oraz 147/7 w Kcyni.  Działki posiadają dostęp do drogi publicznej. Przedmiotowe działki są zagospod</w:t>
      </w:r>
      <w:r w:rsidR="000069E2">
        <w:rPr>
          <w:rFonts w:ascii="Arial Narrow" w:hAnsi="Arial Narrow"/>
          <w:sz w:val="24"/>
          <w:szCs w:val="24"/>
        </w:rPr>
        <w:t>aro</w:t>
      </w:r>
      <w:r>
        <w:rPr>
          <w:rFonts w:ascii="Arial Narrow" w:hAnsi="Arial Narrow"/>
          <w:sz w:val="24"/>
          <w:szCs w:val="24"/>
        </w:rPr>
        <w:t>wane infrastrukturą związaną z funkcjonowaniem szkoły. Działki posiadają dostęp do następującej infrastruktury technicznej: sieci wodociągowej, kanalizacyjnej, gazowej elektroenergetycznej, telekomunikacyjnej.</w:t>
      </w:r>
    </w:p>
    <w:p w14:paraId="5A765813" w14:textId="77777777" w:rsidR="000069E2" w:rsidRDefault="000069E2" w:rsidP="000069E2">
      <w:pPr>
        <w:pStyle w:val="Tekstpodstawowywcity"/>
        <w:spacing w:after="0"/>
        <w:ind w:left="0" w:firstLine="43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W ramach zagospodarowania terenu projektuje się zewnętrzną instalacje gazową od budynku głównego do budynku biblioteki Projektuje się demontaż i ponowne wykonanie opasek przy budynku. Opaski wykonać z kostki betonowej . </w:t>
      </w:r>
    </w:p>
    <w:p w14:paraId="234E5F8E" w14:textId="733AB43D" w:rsidR="00880DF5" w:rsidRDefault="00880DF5" w:rsidP="00880DF5">
      <w:pPr>
        <w:pStyle w:val="Tekstpodstawowywcity"/>
        <w:spacing w:before="160" w:after="0"/>
        <w:ind w:left="0"/>
        <w:jc w:val="both"/>
        <w:rPr>
          <w:rFonts w:ascii="Arial Narrow" w:hAnsi="Arial Narrow" w:cs="Times New Roman"/>
          <w:bCs/>
          <w:i/>
          <w:iCs/>
          <w:sz w:val="24"/>
          <w:szCs w:val="24"/>
          <w:u w:val="single"/>
        </w:rPr>
      </w:pPr>
      <w:r w:rsidRPr="00057C15">
        <w:rPr>
          <w:rFonts w:ascii="Arial Narrow" w:hAnsi="Arial Narrow" w:cs="Times New Roman"/>
          <w:bCs/>
          <w:i/>
          <w:iCs/>
          <w:sz w:val="24"/>
          <w:szCs w:val="24"/>
          <w:u w:val="single"/>
        </w:rPr>
        <w:t>DANE TECHNICZNE ISTNIEJĄC</w:t>
      </w:r>
      <w:r>
        <w:rPr>
          <w:rFonts w:ascii="Arial Narrow" w:hAnsi="Arial Narrow" w:cs="Times New Roman"/>
          <w:bCs/>
          <w:i/>
          <w:iCs/>
          <w:sz w:val="24"/>
          <w:szCs w:val="24"/>
          <w:u w:val="single"/>
        </w:rPr>
        <w:t>YCH</w:t>
      </w:r>
      <w:r w:rsidRPr="00057C15">
        <w:rPr>
          <w:rFonts w:ascii="Arial Narrow" w:hAnsi="Arial Narrow" w:cs="Times New Roman"/>
          <w:bCs/>
          <w:i/>
          <w:iCs/>
          <w:sz w:val="24"/>
          <w:szCs w:val="24"/>
          <w:u w:val="single"/>
        </w:rPr>
        <w:t xml:space="preserve"> BUDYNK</w:t>
      </w:r>
      <w:r>
        <w:rPr>
          <w:rFonts w:ascii="Arial Narrow" w:hAnsi="Arial Narrow" w:cs="Times New Roman"/>
          <w:bCs/>
          <w:i/>
          <w:iCs/>
          <w:sz w:val="24"/>
          <w:szCs w:val="24"/>
          <w:u w:val="single"/>
        </w:rPr>
        <w:t>ÓW</w:t>
      </w:r>
      <w:r w:rsidRPr="00057C15">
        <w:rPr>
          <w:rFonts w:ascii="Arial Narrow" w:hAnsi="Arial Narrow" w:cs="Times New Roman"/>
          <w:bCs/>
          <w:i/>
          <w:iCs/>
          <w:sz w:val="24"/>
          <w:szCs w:val="24"/>
          <w:u w:val="single"/>
        </w:rPr>
        <w:t xml:space="preserve"> – BEZ ZMIAN</w:t>
      </w:r>
      <w:r>
        <w:rPr>
          <w:rFonts w:ascii="Arial Narrow" w:hAnsi="Arial Narrow" w:cs="Times New Roman"/>
          <w:bCs/>
          <w:i/>
          <w:iCs/>
          <w:sz w:val="24"/>
          <w:szCs w:val="24"/>
          <w:u w:val="single"/>
        </w:rPr>
        <w:t>.</w:t>
      </w:r>
    </w:p>
    <w:bookmarkEnd w:id="10"/>
    <w:p w14:paraId="68B683F0" w14:textId="77777777" w:rsidR="00880DF5" w:rsidRPr="00880DF5" w:rsidRDefault="00880DF5" w:rsidP="00880DF5">
      <w:pPr>
        <w:pStyle w:val="Tekstpodstawowywcity"/>
        <w:spacing w:before="160" w:after="0"/>
        <w:ind w:left="0"/>
        <w:jc w:val="both"/>
        <w:rPr>
          <w:rFonts w:ascii="Arial Narrow" w:hAnsi="Arial Narrow" w:cs="Times New Roman"/>
          <w:bCs/>
          <w:i/>
          <w:iCs/>
          <w:sz w:val="24"/>
          <w:szCs w:val="24"/>
          <w:u w:val="single"/>
        </w:rPr>
      </w:pPr>
    </w:p>
    <w:p w14:paraId="0791613F" w14:textId="23EBA648" w:rsidR="00DD5C42" w:rsidRPr="00880DF5" w:rsidRDefault="00880DF5" w:rsidP="00880DF5">
      <w:pPr>
        <w:jc w:val="both"/>
        <w:rPr>
          <w:rFonts w:ascii="Arial Narrow" w:eastAsia="Times New Roman" w:hAnsi="Arial Narrow" w:cs="Arial"/>
          <w:b/>
          <w:sz w:val="24"/>
          <w:szCs w:val="24"/>
        </w:rPr>
      </w:pPr>
      <w:r>
        <w:rPr>
          <w:rFonts w:ascii="Arial Narrow" w:eastAsia="Times New Roman" w:hAnsi="Arial Narrow" w:cs="Arial"/>
          <w:b/>
          <w:sz w:val="24"/>
          <w:szCs w:val="24"/>
        </w:rPr>
        <w:t>4</w:t>
      </w:r>
      <w:r w:rsidRPr="00192C24">
        <w:rPr>
          <w:rFonts w:ascii="Arial Narrow" w:eastAsia="Times New Roman" w:hAnsi="Arial Narrow" w:cs="Arial"/>
          <w:b/>
          <w:sz w:val="24"/>
          <w:szCs w:val="24"/>
        </w:rPr>
        <w:t xml:space="preserve">. </w:t>
      </w:r>
      <w:r>
        <w:rPr>
          <w:rFonts w:ascii="Arial Narrow" w:eastAsia="Times New Roman" w:hAnsi="Arial Narrow" w:cs="Arial"/>
          <w:b/>
          <w:sz w:val="24"/>
          <w:szCs w:val="24"/>
        </w:rPr>
        <w:t>OPIS STANU ISTNIEJĄCEGO</w:t>
      </w:r>
      <w:bookmarkStart w:id="11" w:name="_Hlk152853969"/>
    </w:p>
    <w:bookmarkEnd w:id="11"/>
    <w:p w14:paraId="3F0540FA" w14:textId="0F7E53A6" w:rsidR="00D50009" w:rsidRDefault="00D6402B" w:rsidP="00D50009">
      <w:pPr>
        <w:spacing w:after="0"/>
        <w:ind w:firstLine="708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Zespół szkolny stanowią trzy zasadnicze obiekty: budynek główny</w:t>
      </w:r>
      <w:r w:rsidR="00D50009">
        <w:rPr>
          <w:rFonts w:ascii="Arial Narrow" w:hAnsi="Arial Narrow"/>
          <w:sz w:val="24"/>
          <w:szCs w:val="24"/>
        </w:rPr>
        <w:t xml:space="preserve"> i</w:t>
      </w:r>
      <w:r>
        <w:rPr>
          <w:rFonts w:ascii="Arial Narrow" w:hAnsi="Arial Narrow"/>
          <w:sz w:val="24"/>
          <w:szCs w:val="24"/>
        </w:rPr>
        <w:t xml:space="preserve"> sala sportowa </w:t>
      </w:r>
      <w:r w:rsidR="00D50009">
        <w:rPr>
          <w:rFonts w:ascii="Arial Narrow" w:hAnsi="Arial Narrow"/>
          <w:sz w:val="24"/>
          <w:szCs w:val="24"/>
        </w:rPr>
        <w:t>połączone łącznikiem oraz budynek biblioteki</w:t>
      </w:r>
      <w:r w:rsidR="006516F5">
        <w:rPr>
          <w:rFonts w:ascii="Arial Narrow" w:hAnsi="Arial Narrow"/>
          <w:sz w:val="24"/>
          <w:szCs w:val="24"/>
        </w:rPr>
        <w:t>.</w:t>
      </w:r>
    </w:p>
    <w:p w14:paraId="57F822D5" w14:textId="4E44C659" w:rsidR="00341D1A" w:rsidRDefault="00FA0FB0" w:rsidP="00D50009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             </w:t>
      </w:r>
      <w:r w:rsidR="00D6402B" w:rsidRPr="00D6402B">
        <w:rPr>
          <w:rFonts w:ascii="Arial Narrow" w:hAnsi="Arial Narrow"/>
          <w:sz w:val="24"/>
          <w:szCs w:val="24"/>
        </w:rPr>
        <w:t>Budynek</w:t>
      </w:r>
      <w:r w:rsidR="00D50009">
        <w:rPr>
          <w:rFonts w:ascii="Arial Narrow" w:hAnsi="Arial Narrow"/>
          <w:sz w:val="24"/>
          <w:szCs w:val="24"/>
        </w:rPr>
        <w:t xml:space="preserve"> główny</w:t>
      </w:r>
      <w:r w:rsidR="00D6402B" w:rsidRPr="00D6402B">
        <w:rPr>
          <w:rFonts w:ascii="Arial Narrow" w:hAnsi="Arial Narrow"/>
          <w:sz w:val="24"/>
          <w:szCs w:val="24"/>
        </w:rPr>
        <w:t xml:space="preserve"> </w:t>
      </w:r>
      <w:r w:rsidR="00D6402B">
        <w:rPr>
          <w:rFonts w:ascii="Arial Narrow" w:hAnsi="Arial Narrow"/>
          <w:sz w:val="24"/>
          <w:szCs w:val="24"/>
        </w:rPr>
        <w:t>szkoły</w:t>
      </w:r>
      <w:r w:rsidR="006516F5">
        <w:rPr>
          <w:rFonts w:ascii="Arial Narrow" w:hAnsi="Arial Narrow"/>
          <w:sz w:val="24"/>
          <w:szCs w:val="24"/>
        </w:rPr>
        <w:t>, który jest umieszczony w gminnej ewidencji zabytków,</w:t>
      </w:r>
      <w:r w:rsidR="00D6402B" w:rsidRPr="00D6402B">
        <w:rPr>
          <w:rFonts w:ascii="Arial Narrow" w:hAnsi="Arial Narrow"/>
          <w:sz w:val="24"/>
          <w:szCs w:val="24"/>
        </w:rPr>
        <w:t xml:space="preserve"> jest</w:t>
      </w:r>
      <w:r w:rsidR="00350979">
        <w:rPr>
          <w:rFonts w:ascii="Arial Narrow" w:hAnsi="Arial Narrow"/>
          <w:sz w:val="24"/>
          <w:szCs w:val="24"/>
        </w:rPr>
        <w:t xml:space="preserve"> w</w:t>
      </w:r>
      <w:r>
        <w:rPr>
          <w:rFonts w:ascii="Arial Narrow" w:hAnsi="Arial Narrow"/>
          <w:sz w:val="24"/>
          <w:szCs w:val="24"/>
        </w:rPr>
        <w:t xml:space="preserve"> większości</w:t>
      </w:r>
      <w:r w:rsidR="00D6402B" w:rsidRPr="00D6402B">
        <w:rPr>
          <w:rFonts w:ascii="Arial Narrow" w:hAnsi="Arial Narrow"/>
          <w:sz w:val="24"/>
          <w:szCs w:val="24"/>
        </w:rPr>
        <w:t xml:space="preserve"> obiektem dwukondygnacyjnym z poddaszem użytkowym oraz podpiwniczeniem</w:t>
      </w:r>
      <w:r w:rsidR="00D50009">
        <w:rPr>
          <w:rFonts w:ascii="Arial Narrow" w:hAnsi="Arial Narrow"/>
          <w:sz w:val="24"/>
          <w:szCs w:val="24"/>
        </w:rPr>
        <w:t>.</w:t>
      </w:r>
      <w:r>
        <w:rPr>
          <w:rFonts w:ascii="Arial Narrow" w:hAnsi="Arial Narrow"/>
          <w:sz w:val="24"/>
          <w:szCs w:val="24"/>
        </w:rPr>
        <w:t xml:space="preserve"> Od północy ma dostawioną parterową podpiwniczoną dobudówke</w:t>
      </w:r>
      <w:r w:rsidR="00F44A41">
        <w:rPr>
          <w:rFonts w:ascii="Arial Narrow" w:hAnsi="Arial Narrow"/>
          <w:sz w:val="24"/>
          <w:szCs w:val="24"/>
        </w:rPr>
        <w:t xml:space="preserve"> z płaskim stropodachem</w:t>
      </w:r>
      <w:r>
        <w:rPr>
          <w:rFonts w:ascii="Arial Narrow" w:hAnsi="Arial Narrow"/>
          <w:sz w:val="24"/>
          <w:szCs w:val="24"/>
        </w:rPr>
        <w:t xml:space="preserve">. </w:t>
      </w:r>
      <w:r w:rsidR="00D50009">
        <w:rPr>
          <w:rFonts w:ascii="Arial Narrow" w:hAnsi="Arial Narrow"/>
          <w:sz w:val="24"/>
          <w:szCs w:val="24"/>
        </w:rPr>
        <w:t xml:space="preserve"> </w:t>
      </w:r>
      <w:r w:rsidR="00D6402B" w:rsidRPr="00D6402B">
        <w:rPr>
          <w:rFonts w:ascii="Arial Narrow" w:hAnsi="Arial Narrow"/>
          <w:sz w:val="24"/>
          <w:szCs w:val="24"/>
        </w:rPr>
        <w:t>Budynek szkoły wybudowany został w roku</w:t>
      </w:r>
      <w:r w:rsidR="00D50009">
        <w:rPr>
          <w:rFonts w:ascii="Arial Narrow" w:hAnsi="Arial Narrow"/>
          <w:sz w:val="24"/>
          <w:szCs w:val="24"/>
        </w:rPr>
        <w:t xml:space="preserve"> </w:t>
      </w:r>
      <w:r w:rsidR="00D6402B" w:rsidRPr="00D6402B">
        <w:rPr>
          <w:rFonts w:ascii="Arial Narrow" w:hAnsi="Arial Narrow"/>
          <w:sz w:val="24"/>
          <w:szCs w:val="24"/>
        </w:rPr>
        <w:t>1929. Całkowita powierzchnia zabudowy budynku głównego wynosi 564,76 m2</w:t>
      </w:r>
      <w:r w:rsidR="00D50009">
        <w:rPr>
          <w:rFonts w:ascii="Arial Narrow" w:hAnsi="Arial Narrow"/>
          <w:sz w:val="24"/>
          <w:szCs w:val="24"/>
        </w:rPr>
        <w:t xml:space="preserve">, kubatura </w:t>
      </w:r>
      <w:r w:rsidR="00D6402B" w:rsidRPr="00D6402B">
        <w:rPr>
          <w:rFonts w:ascii="Arial Narrow" w:hAnsi="Arial Narrow"/>
          <w:sz w:val="24"/>
          <w:szCs w:val="24"/>
        </w:rPr>
        <w:t>5 135 m3</w:t>
      </w:r>
      <w:r w:rsidR="009C6B46">
        <w:rPr>
          <w:rFonts w:ascii="Arial Narrow" w:hAnsi="Arial Narrow"/>
          <w:sz w:val="24"/>
          <w:szCs w:val="24"/>
        </w:rPr>
        <w:t xml:space="preserve">, wysokość budynku ok. </w:t>
      </w:r>
      <w:r w:rsidR="00F33985">
        <w:rPr>
          <w:rFonts w:ascii="Arial Narrow" w:hAnsi="Arial Narrow"/>
          <w:sz w:val="24"/>
          <w:szCs w:val="24"/>
        </w:rPr>
        <w:t>14</w:t>
      </w:r>
      <w:r w:rsidR="009C6B46">
        <w:rPr>
          <w:rFonts w:ascii="Arial Narrow" w:hAnsi="Arial Narrow"/>
          <w:sz w:val="24"/>
          <w:szCs w:val="24"/>
        </w:rPr>
        <w:t>,</w:t>
      </w:r>
      <w:r w:rsidR="00EC41FD">
        <w:rPr>
          <w:rFonts w:ascii="Arial Narrow" w:hAnsi="Arial Narrow"/>
          <w:sz w:val="24"/>
          <w:szCs w:val="24"/>
        </w:rPr>
        <w:t>5</w:t>
      </w:r>
      <w:r w:rsidR="009C6B46">
        <w:rPr>
          <w:rFonts w:ascii="Arial Narrow" w:hAnsi="Arial Narrow"/>
          <w:sz w:val="24"/>
          <w:szCs w:val="24"/>
        </w:rPr>
        <w:t>0</w:t>
      </w:r>
      <w:r w:rsidR="00D50009">
        <w:rPr>
          <w:rFonts w:ascii="Arial Narrow" w:hAnsi="Arial Narrow"/>
          <w:sz w:val="24"/>
          <w:szCs w:val="24"/>
        </w:rPr>
        <w:t xml:space="preserve"> </w:t>
      </w:r>
      <w:r w:rsidR="009C6B46">
        <w:rPr>
          <w:rFonts w:ascii="Arial Narrow" w:hAnsi="Arial Narrow"/>
          <w:sz w:val="24"/>
          <w:szCs w:val="24"/>
        </w:rPr>
        <w:t>m (</w:t>
      </w:r>
      <w:r w:rsidR="00EC41FD">
        <w:rPr>
          <w:rFonts w:ascii="Arial Narrow" w:hAnsi="Arial Narrow"/>
          <w:sz w:val="24"/>
          <w:szCs w:val="24"/>
        </w:rPr>
        <w:t>kalenica budynku</w:t>
      </w:r>
      <w:r w:rsidR="009C6B46">
        <w:rPr>
          <w:rFonts w:ascii="Arial Narrow" w:hAnsi="Arial Narrow"/>
          <w:sz w:val="24"/>
          <w:szCs w:val="24"/>
        </w:rPr>
        <w:t xml:space="preserve">). Budynek </w:t>
      </w:r>
      <w:r w:rsidR="00192C24" w:rsidRPr="00192C24">
        <w:rPr>
          <w:rFonts w:ascii="Arial Narrow" w:hAnsi="Arial Narrow"/>
          <w:sz w:val="24"/>
          <w:szCs w:val="24"/>
        </w:rPr>
        <w:t>posiada wejści</w:t>
      </w:r>
      <w:r w:rsidR="00DD5C42">
        <w:rPr>
          <w:rFonts w:ascii="Arial Narrow" w:hAnsi="Arial Narrow"/>
          <w:sz w:val="24"/>
          <w:szCs w:val="24"/>
        </w:rPr>
        <w:t xml:space="preserve">e główne od strony </w:t>
      </w:r>
      <w:r w:rsidR="00D72DCF">
        <w:rPr>
          <w:rFonts w:ascii="Arial Narrow" w:hAnsi="Arial Narrow"/>
          <w:sz w:val="24"/>
          <w:szCs w:val="24"/>
        </w:rPr>
        <w:t>zachodniej</w:t>
      </w:r>
      <w:r w:rsidR="00DD5C42">
        <w:rPr>
          <w:rFonts w:ascii="Arial Narrow" w:hAnsi="Arial Narrow"/>
          <w:sz w:val="24"/>
          <w:szCs w:val="24"/>
        </w:rPr>
        <w:t xml:space="preserve">. </w:t>
      </w:r>
      <w:r w:rsidR="009C6B46">
        <w:rPr>
          <w:rFonts w:ascii="Arial Narrow" w:hAnsi="Arial Narrow"/>
          <w:sz w:val="24"/>
          <w:szCs w:val="24"/>
        </w:rPr>
        <w:t>Dach</w:t>
      </w:r>
      <w:r>
        <w:rPr>
          <w:rFonts w:ascii="Arial Narrow" w:hAnsi="Arial Narrow"/>
          <w:sz w:val="24"/>
          <w:szCs w:val="24"/>
        </w:rPr>
        <w:t xml:space="preserve"> budynku głównego</w:t>
      </w:r>
      <w:r w:rsidR="009C6B46">
        <w:rPr>
          <w:rFonts w:ascii="Arial Narrow" w:hAnsi="Arial Narrow"/>
          <w:sz w:val="24"/>
          <w:szCs w:val="24"/>
        </w:rPr>
        <w:t xml:space="preserve"> </w:t>
      </w:r>
      <w:r w:rsidR="00EC41FD">
        <w:rPr>
          <w:rFonts w:ascii="Arial Narrow" w:hAnsi="Arial Narrow"/>
          <w:sz w:val="24"/>
          <w:szCs w:val="24"/>
        </w:rPr>
        <w:t>wielospadowy</w:t>
      </w:r>
      <w:r w:rsidR="009C6B46">
        <w:rPr>
          <w:rFonts w:ascii="Arial Narrow" w:hAnsi="Arial Narrow"/>
          <w:sz w:val="24"/>
          <w:szCs w:val="24"/>
        </w:rPr>
        <w:t xml:space="preserve"> o pochyleniu ok. </w:t>
      </w:r>
      <w:r w:rsidR="00EC41FD">
        <w:rPr>
          <w:rFonts w:ascii="Arial Narrow" w:hAnsi="Arial Narrow"/>
          <w:sz w:val="24"/>
          <w:szCs w:val="24"/>
        </w:rPr>
        <w:t>35</w:t>
      </w:r>
      <w:r w:rsidR="009C6B46">
        <w:rPr>
          <w:rFonts w:ascii="Arial Narrow" w:hAnsi="Arial Narrow"/>
          <w:sz w:val="24"/>
          <w:szCs w:val="24"/>
        </w:rPr>
        <w:t xml:space="preserve">°, pokryty </w:t>
      </w:r>
      <w:r w:rsidR="00EC41FD">
        <w:rPr>
          <w:rFonts w:ascii="Arial Narrow" w:hAnsi="Arial Narrow"/>
          <w:sz w:val="24"/>
          <w:szCs w:val="24"/>
        </w:rPr>
        <w:t>dachówką ceramiczną</w:t>
      </w:r>
      <w:r>
        <w:rPr>
          <w:rFonts w:ascii="Arial Narrow" w:hAnsi="Arial Narrow"/>
          <w:sz w:val="24"/>
          <w:szCs w:val="24"/>
        </w:rPr>
        <w:t>, na części parterowej płaski pokryty papą.</w:t>
      </w:r>
      <w:r w:rsidR="009C6B46">
        <w:rPr>
          <w:rFonts w:ascii="Arial Narrow" w:hAnsi="Arial Narrow"/>
          <w:sz w:val="24"/>
          <w:szCs w:val="24"/>
        </w:rPr>
        <w:t xml:space="preserve"> </w:t>
      </w:r>
      <w:r w:rsidR="00341D1A">
        <w:rPr>
          <w:rFonts w:ascii="Arial Narrow" w:hAnsi="Arial Narrow"/>
          <w:sz w:val="24"/>
          <w:szCs w:val="24"/>
        </w:rPr>
        <w:t>Obiekt wykonany w technologii tradycyjnej, murowany</w:t>
      </w:r>
      <w:r w:rsidR="00EC41FD">
        <w:rPr>
          <w:rFonts w:ascii="Arial Narrow" w:hAnsi="Arial Narrow"/>
          <w:sz w:val="24"/>
          <w:szCs w:val="24"/>
        </w:rPr>
        <w:t xml:space="preserve"> z cegły pełnej</w:t>
      </w:r>
      <w:r w:rsidR="00341D1A">
        <w:rPr>
          <w:rFonts w:ascii="Arial Narrow" w:hAnsi="Arial Narrow"/>
          <w:sz w:val="24"/>
          <w:szCs w:val="24"/>
        </w:rPr>
        <w:t>. Ściany obustronnie otynkowane.</w:t>
      </w:r>
    </w:p>
    <w:p w14:paraId="4750A58E" w14:textId="4BB20B32" w:rsidR="00FA0FB0" w:rsidRDefault="00FA0FB0" w:rsidP="00D50009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              Sala sportowa wraz z łącznikiem są obiektem jednokondygnacyjnym bez podpiwniczenia</w:t>
      </w:r>
      <w:r w:rsidR="00F44A41">
        <w:rPr>
          <w:rFonts w:ascii="Arial Narrow" w:hAnsi="Arial Narrow"/>
          <w:sz w:val="24"/>
          <w:szCs w:val="24"/>
        </w:rPr>
        <w:t xml:space="preserve"> (dobudowana w późniejszym okresie do budynku głównego)</w:t>
      </w:r>
    </w:p>
    <w:p w14:paraId="42EDFE23" w14:textId="786DCF46" w:rsidR="003F7553" w:rsidRDefault="00FA0FB0" w:rsidP="00FA0FB0">
      <w:pPr>
        <w:spacing w:after="0"/>
        <w:jc w:val="both"/>
        <w:rPr>
          <w:rFonts w:ascii="Arial Narrow" w:hAnsi="Arial Narrow"/>
          <w:sz w:val="24"/>
          <w:szCs w:val="24"/>
        </w:rPr>
      </w:pPr>
      <w:r w:rsidRPr="00D6402B">
        <w:rPr>
          <w:rFonts w:ascii="Arial Narrow" w:hAnsi="Arial Narrow"/>
          <w:sz w:val="24"/>
          <w:szCs w:val="24"/>
        </w:rPr>
        <w:t>Całkowita powierzchnia zabudowy budynk</w:t>
      </w:r>
      <w:r>
        <w:rPr>
          <w:rFonts w:ascii="Arial Narrow" w:hAnsi="Arial Narrow"/>
          <w:sz w:val="24"/>
          <w:szCs w:val="24"/>
        </w:rPr>
        <w:t xml:space="preserve">ów </w:t>
      </w:r>
      <w:r w:rsidRPr="00D6402B">
        <w:rPr>
          <w:rFonts w:ascii="Arial Narrow" w:hAnsi="Arial Narrow"/>
          <w:sz w:val="24"/>
          <w:szCs w:val="24"/>
        </w:rPr>
        <w:t xml:space="preserve">wynosi </w:t>
      </w:r>
      <w:r>
        <w:rPr>
          <w:rFonts w:ascii="Arial Narrow" w:hAnsi="Arial Narrow"/>
          <w:sz w:val="24"/>
          <w:szCs w:val="24"/>
        </w:rPr>
        <w:t>672,76</w:t>
      </w:r>
      <w:r w:rsidRPr="00D6402B">
        <w:rPr>
          <w:rFonts w:ascii="Arial Narrow" w:hAnsi="Arial Narrow"/>
          <w:sz w:val="24"/>
          <w:szCs w:val="24"/>
        </w:rPr>
        <w:t xml:space="preserve"> m2</w:t>
      </w:r>
      <w:r>
        <w:rPr>
          <w:rFonts w:ascii="Arial Narrow" w:hAnsi="Arial Narrow"/>
          <w:sz w:val="24"/>
          <w:szCs w:val="24"/>
        </w:rPr>
        <w:t xml:space="preserve">, wysokość max ok. 6,00 m. </w:t>
      </w:r>
    </w:p>
    <w:p w14:paraId="2A8E0E9F" w14:textId="3F3B62E7" w:rsidR="00FA0FB0" w:rsidRDefault="00FA0FB0" w:rsidP="00FA0FB0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Dach budynkó</w:t>
      </w:r>
      <w:r w:rsidR="003F7553">
        <w:rPr>
          <w:rFonts w:ascii="Arial Narrow" w:hAnsi="Arial Narrow"/>
          <w:sz w:val="24"/>
          <w:szCs w:val="24"/>
        </w:rPr>
        <w:t>w</w:t>
      </w:r>
      <w:r>
        <w:rPr>
          <w:rFonts w:ascii="Arial Narrow" w:hAnsi="Arial Narrow"/>
          <w:sz w:val="24"/>
          <w:szCs w:val="24"/>
        </w:rPr>
        <w:t xml:space="preserve"> płaski pokryty papą. Obiekty wykonane w technologii tradycyjnej, murowan</w:t>
      </w:r>
      <w:r w:rsidR="003F7553">
        <w:rPr>
          <w:rFonts w:ascii="Arial Narrow" w:hAnsi="Arial Narrow"/>
          <w:sz w:val="24"/>
          <w:szCs w:val="24"/>
        </w:rPr>
        <w:t>e</w:t>
      </w:r>
      <w:r>
        <w:rPr>
          <w:rFonts w:ascii="Arial Narrow" w:hAnsi="Arial Narrow"/>
          <w:sz w:val="24"/>
          <w:szCs w:val="24"/>
        </w:rPr>
        <w:t xml:space="preserve"> z cegły pełnej. Ściany obustronnie otynkowane.</w:t>
      </w:r>
    </w:p>
    <w:p w14:paraId="008C9C48" w14:textId="08646967" w:rsidR="003F7553" w:rsidRDefault="003F7553" w:rsidP="003F7553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               Budynek biblioteki</w:t>
      </w:r>
      <w:r w:rsidR="00FC71AF">
        <w:rPr>
          <w:rFonts w:ascii="Arial Narrow" w:hAnsi="Arial Narrow"/>
          <w:sz w:val="24"/>
          <w:szCs w:val="24"/>
        </w:rPr>
        <w:t xml:space="preserve"> (nie objęty termomodernizacją przegród)</w:t>
      </w:r>
      <w:r>
        <w:rPr>
          <w:rFonts w:ascii="Arial Narrow" w:hAnsi="Arial Narrow"/>
          <w:sz w:val="24"/>
          <w:szCs w:val="24"/>
        </w:rPr>
        <w:t xml:space="preserve"> jest obiektem jednokondygnacyjnym bez podpiwniczenia</w:t>
      </w:r>
      <w:r w:rsidR="00F44A41">
        <w:rPr>
          <w:rFonts w:ascii="Arial Narrow" w:hAnsi="Arial Narrow"/>
          <w:sz w:val="24"/>
          <w:szCs w:val="24"/>
        </w:rPr>
        <w:t>.</w:t>
      </w:r>
    </w:p>
    <w:p w14:paraId="2D543553" w14:textId="1074FF56" w:rsidR="003F7553" w:rsidRDefault="003F7553" w:rsidP="003F7553">
      <w:pPr>
        <w:spacing w:after="0"/>
        <w:jc w:val="both"/>
        <w:rPr>
          <w:rFonts w:ascii="Arial Narrow" w:hAnsi="Arial Narrow"/>
          <w:sz w:val="24"/>
          <w:szCs w:val="24"/>
        </w:rPr>
      </w:pPr>
      <w:r w:rsidRPr="00D6402B">
        <w:rPr>
          <w:rFonts w:ascii="Arial Narrow" w:hAnsi="Arial Narrow"/>
          <w:sz w:val="24"/>
          <w:szCs w:val="24"/>
        </w:rPr>
        <w:t>Całkowita powierzchnia zabudowy budynk</w:t>
      </w:r>
      <w:r>
        <w:rPr>
          <w:rFonts w:ascii="Arial Narrow" w:hAnsi="Arial Narrow"/>
          <w:sz w:val="24"/>
          <w:szCs w:val="24"/>
        </w:rPr>
        <w:t xml:space="preserve">ów </w:t>
      </w:r>
      <w:r w:rsidRPr="00D6402B">
        <w:rPr>
          <w:rFonts w:ascii="Arial Narrow" w:hAnsi="Arial Narrow"/>
          <w:sz w:val="24"/>
          <w:szCs w:val="24"/>
        </w:rPr>
        <w:t xml:space="preserve">wynosi </w:t>
      </w:r>
      <w:r>
        <w:rPr>
          <w:rFonts w:ascii="Arial Narrow" w:hAnsi="Arial Narrow"/>
          <w:sz w:val="24"/>
          <w:szCs w:val="24"/>
        </w:rPr>
        <w:t>212,54</w:t>
      </w:r>
      <w:r w:rsidRPr="00D6402B">
        <w:rPr>
          <w:rFonts w:ascii="Arial Narrow" w:hAnsi="Arial Narrow"/>
          <w:sz w:val="24"/>
          <w:szCs w:val="24"/>
        </w:rPr>
        <w:t xml:space="preserve"> m2</w:t>
      </w:r>
      <w:r>
        <w:rPr>
          <w:rFonts w:ascii="Arial Narrow" w:hAnsi="Arial Narrow"/>
          <w:sz w:val="24"/>
          <w:szCs w:val="24"/>
        </w:rPr>
        <w:t xml:space="preserve">, wysokość max ok. 3,50 m. </w:t>
      </w:r>
    </w:p>
    <w:p w14:paraId="6EA68657" w14:textId="2E216EE3" w:rsidR="00D6402B" w:rsidRDefault="003F7553" w:rsidP="00893266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Dach budynku </w:t>
      </w:r>
      <w:r w:rsidR="00E67515">
        <w:rPr>
          <w:rFonts w:ascii="Arial Narrow" w:hAnsi="Arial Narrow"/>
          <w:sz w:val="24"/>
          <w:szCs w:val="24"/>
        </w:rPr>
        <w:t>jednospadowy</w:t>
      </w:r>
      <w:r>
        <w:rPr>
          <w:rFonts w:ascii="Arial Narrow" w:hAnsi="Arial Narrow"/>
          <w:sz w:val="24"/>
          <w:szCs w:val="24"/>
        </w:rPr>
        <w:t xml:space="preserve"> </w:t>
      </w:r>
      <w:r w:rsidR="0097110A">
        <w:rPr>
          <w:rFonts w:ascii="Arial Narrow" w:hAnsi="Arial Narrow"/>
          <w:sz w:val="24"/>
          <w:szCs w:val="24"/>
        </w:rPr>
        <w:t>przykryty blachą trapezową</w:t>
      </w:r>
      <w:r>
        <w:rPr>
          <w:rFonts w:ascii="Arial Narrow" w:hAnsi="Arial Narrow"/>
          <w:sz w:val="24"/>
          <w:szCs w:val="24"/>
        </w:rPr>
        <w:t>. Obiekt wykonane w technologii tradycyjnej, murowane z cegły pełnej. Ściany obustronnie otynkowane.</w:t>
      </w:r>
    </w:p>
    <w:p w14:paraId="0D23D280" w14:textId="3FE7B4B1" w:rsidR="002F1E81" w:rsidRPr="00893266" w:rsidRDefault="00893266" w:rsidP="002F1E81">
      <w:pPr>
        <w:suppressAutoHyphens/>
        <w:spacing w:after="0"/>
        <w:jc w:val="both"/>
        <w:rPr>
          <w:rFonts w:ascii="Arial Narrow" w:eastAsia="Times New Roman" w:hAnsi="Arial Narrow" w:cs="Arial"/>
          <w:b/>
          <w:bCs/>
          <w:sz w:val="24"/>
          <w:szCs w:val="24"/>
        </w:rPr>
      </w:pPr>
      <w:r w:rsidRPr="00893266">
        <w:rPr>
          <w:rFonts w:ascii="Arial Narrow" w:hAnsi="Arial Narrow"/>
          <w:b/>
          <w:bCs/>
          <w:sz w:val="24"/>
          <w:szCs w:val="24"/>
        </w:rPr>
        <w:t>Budynek główny szkoły</w:t>
      </w:r>
    </w:p>
    <w:p w14:paraId="225CA73C" w14:textId="0B5C7CCA" w:rsidR="002F1E81" w:rsidRPr="00015F7D" w:rsidRDefault="00015F7D" w:rsidP="002F1E81">
      <w:pPr>
        <w:suppressAutoHyphens/>
        <w:spacing w:after="0"/>
        <w:jc w:val="both"/>
        <w:rPr>
          <w:rFonts w:ascii="Arial Narrow" w:eastAsia="Times New Roman" w:hAnsi="Arial Narrow" w:cs="Arial"/>
          <w:i/>
          <w:iCs/>
          <w:sz w:val="24"/>
          <w:szCs w:val="24"/>
          <w:u w:val="single"/>
        </w:rPr>
      </w:pPr>
      <w:r w:rsidRPr="00015F7D">
        <w:rPr>
          <w:rFonts w:ascii="Arial Narrow" w:eastAsia="Times New Roman" w:hAnsi="Arial Narrow" w:cs="Arial"/>
          <w:i/>
          <w:iCs/>
          <w:sz w:val="24"/>
          <w:szCs w:val="24"/>
          <w:u w:val="single"/>
        </w:rPr>
        <w:t>Opis elementów konstrukcyjnych:</w:t>
      </w:r>
    </w:p>
    <w:p w14:paraId="65A9A7A8" w14:textId="04522D58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Ławy fundamentowe – nie inwentaryzowano</w:t>
      </w:r>
    </w:p>
    <w:p w14:paraId="6B0A54B5" w14:textId="066C7A94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Ściany fundamentowe </w:t>
      </w:r>
      <w:r w:rsidR="00332BDE">
        <w:rPr>
          <w:rFonts w:ascii="Arial Narrow" w:eastAsia="Times New Roman" w:hAnsi="Arial Narrow" w:cs="Arial"/>
          <w:sz w:val="24"/>
          <w:szCs w:val="24"/>
        </w:rPr>
        <w:t>–</w:t>
      </w:r>
      <w:r>
        <w:rPr>
          <w:rFonts w:ascii="Arial Narrow" w:eastAsia="Times New Roman" w:hAnsi="Arial Narrow" w:cs="Arial"/>
          <w:sz w:val="24"/>
          <w:szCs w:val="24"/>
        </w:rPr>
        <w:t xml:space="preserve"> </w:t>
      </w:r>
      <w:r w:rsidR="00332BDE">
        <w:rPr>
          <w:rFonts w:ascii="Arial Narrow" w:eastAsia="Times New Roman" w:hAnsi="Arial Narrow" w:cs="Arial"/>
          <w:sz w:val="24"/>
          <w:szCs w:val="24"/>
        </w:rPr>
        <w:t xml:space="preserve">murowane, </w:t>
      </w:r>
      <w:r w:rsidR="00F21914">
        <w:rPr>
          <w:rFonts w:ascii="Arial Narrow" w:eastAsia="Times New Roman" w:hAnsi="Arial Narrow" w:cs="Arial"/>
          <w:sz w:val="24"/>
          <w:szCs w:val="24"/>
        </w:rPr>
        <w:t>cegła pełna, kamień</w:t>
      </w:r>
    </w:p>
    <w:p w14:paraId="3F132432" w14:textId="49511017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Ściany zewnętrzne parteru – </w:t>
      </w:r>
      <w:r w:rsidR="00332BDE">
        <w:rPr>
          <w:rFonts w:ascii="Arial Narrow" w:eastAsia="Times New Roman" w:hAnsi="Arial Narrow" w:cs="Arial"/>
          <w:sz w:val="24"/>
          <w:szCs w:val="24"/>
        </w:rPr>
        <w:t>murowane</w:t>
      </w:r>
      <w:r w:rsidR="004B6123">
        <w:rPr>
          <w:rFonts w:ascii="Arial Narrow" w:eastAsia="Times New Roman" w:hAnsi="Arial Narrow" w:cs="Arial"/>
          <w:sz w:val="24"/>
          <w:szCs w:val="24"/>
        </w:rPr>
        <w:t xml:space="preserve"> z cegły pełnej</w:t>
      </w:r>
    </w:p>
    <w:p w14:paraId="6825D6A3" w14:textId="12195219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Ściany wewnętrzne konstrukcyjne</w:t>
      </w:r>
      <w:r w:rsidR="00332BDE">
        <w:rPr>
          <w:rFonts w:ascii="Arial Narrow" w:eastAsia="Times New Roman" w:hAnsi="Arial Narrow" w:cs="Arial"/>
          <w:sz w:val="24"/>
          <w:szCs w:val="24"/>
        </w:rPr>
        <w:t xml:space="preserve"> </w:t>
      </w:r>
      <w:r w:rsidR="004B6123">
        <w:rPr>
          <w:rFonts w:ascii="Arial Narrow" w:eastAsia="Times New Roman" w:hAnsi="Arial Narrow" w:cs="Arial"/>
          <w:sz w:val="24"/>
          <w:szCs w:val="24"/>
        </w:rPr>
        <w:t>–</w:t>
      </w:r>
      <w:r w:rsidR="00332BDE">
        <w:rPr>
          <w:rFonts w:ascii="Arial Narrow" w:eastAsia="Times New Roman" w:hAnsi="Arial Narrow" w:cs="Arial"/>
          <w:sz w:val="24"/>
          <w:szCs w:val="24"/>
        </w:rPr>
        <w:t xml:space="preserve"> murowane</w:t>
      </w:r>
      <w:r w:rsidR="004B6123">
        <w:rPr>
          <w:rFonts w:ascii="Arial Narrow" w:eastAsia="Times New Roman" w:hAnsi="Arial Narrow" w:cs="Arial"/>
          <w:sz w:val="24"/>
          <w:szCs w:val="24"/>
        </w:rPr>
        <w:t xml:space="preserve"> z cegły pełnej</w:t>
      </w:r>
    </w:p>
    <w:p w14:paraId="42FC00F2" w14:textId="2ACD7A90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Ściany działowe – </w:t>
      </w:r>
      <w:r w:rsidR="00332BDE">
        <w:rPr>
          <w:rFonts w:ascii="Arial Narrow" w:eastAsia="Times New Roman" w:hAnsi="Arial Narrow" w:cs="Arial"/>
          <w:sz w:val="24"/>
          <w:szCs w:val="24"/>
        </w:rPr>
        <w:t>murowane</w:t>
      </w:r>
      <w:r w:rsidR="00F21914">
        <w:rPr>
          <w:rFonts w:ascii="Arial Narrow" w:eastAsia="Times New Roman" w:hAnsi="Arial Narrow" w:cs="Arial"/>
          <w:sz w:val="24"/>
          <w:szCs w:val="24"/>
        </w:rPr>
        <w:t xml:space="preserve"> z cegły pełnej</w:t>
      </w:r>
    </w:p>
    <w:p w14:paraId="15C445E4" w14:textId="3849BE6D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Wentylacja – </w:t>
      </w:r>
      <w:r w:rsidR="00332BDE">
        <w:rPr>
          <w:rFonts w:ascii="Arial Narrow" w:eastAsia="Times New Roman" w:hAnsi="Arial Narrow" w:cs="Arial"/>
          <w:sz w:val="24"/>
          <w:szCs w:val="24"/>
        </w:rPr>
        <w:t>grawitacyjna</w:t>
      </w:r>
    </w:p>
    <w:p w14:paraId="54594564" w14:textId="044A7700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Strop nad parterem</w:t>
      </w:r>
      <w:r w:rsidR="00893266">
        <w:rPr>
          <w:rFonts w:ascii="Arial Narrow" w:eastAsia="Times New Roman" w:hAnsi="Arial Narrow" w:cs="Arial"/>
          <w:sz w:val="24"/>
          <w:szCs w:val="24"/>
        </w:rPr>
        <w:t xml:space="preserve"> i pierwszym piętrem</w:t>
      </w:r>
      <w:r>
        <w:rPr>
          <w:rFonts w:ascii="Arial Narrow" w:eastAsia="Times New Roman" w:hAnsi="Arial Narrow" w:cs="Arial"/>
          <w:sz w:val="24"/>
          <w:szCs w:val="24"/>
        </w:rPr>
        <w:t xml:space="preserve"> – </w:t>
      </w:r>
      <w:r w:rsidR="00893266" w:rsidRPr="00893266">
        <w:rPr>
          <w:rFonts w:ascii="Arial Narrow" w:eastAsia="Times New Roman" w:hAnsi="Arial Narrow" w:cs="Arial"/>
          <w:sz w:val="24"/>
          <w:szCs w:val="24"/>
        </w:rPr>
        <w:t>drewniany</w:t>
      </w:r>
      <w:r w:rsidR="00332BDE" w:rsidRPr="00F21914">
        <w:rPr>
          <w:rFonts w:ascii="Arial Narrow" w:eastAsia="Times New Roman" w:hAnsi="Arial Narrow" w:cs="Arial"/>
          <w:color w:val="FF0000"/>
          <w:sz w:val="24"/>
          <w:szCs w:val="24"/>
        </w:rPr>
        <w:t xml:space="preserve"> </w:t>
      </w:r>
    </w:p>
    <w:p w14:paraId="7173F74F" w14:textId="790CD913" w:rsidR="00015F7D" w:rsidRPr="00893266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 w:rsidRPr="00893266">
        <w:rPr>
          <w:rFonts w:ascii="Arial Narrow" w:eastAsia="Times New Roman" w:hAnsi="Arial Narrow" w:cs="Arial"/>
          <w:sz w:val="24"/>
          <w:szCs w:val="24"/>
        </w:rPr>
        <w:lastRenderedPageBreak/>
        <w:t xml:space="preserve">Dach – </w:t>
      </w:r>
      <w:r w:rsidR="00F21914" w:rsidRPr="00893266">
        <w:rPr>
          <w:rFonts w:ascii="Arial Narrow" w:eastAsia="Times New Roman" w:hAnsi="Arial Narrow" w:cs="Arial"/>
          <w:sz w:val="24"/>
          <w:szCs w:val="24"/>
        </w:rPr>
        <w:t>nad częścią głównego budynku dydaktycznego więźba dachowa drewniana</w:t>
      </w:r>
      <w:r w:rsidR="00332BDE" w:rsidRPr="00893266">
        <w:rPr>
          <w:rFonts w:ascii="Arial Narrow" w:eastAsia="Times New Roman" w:hAnsi="Arial Narrow" w:cs="Arial"/>
          <w:sz w:val="24"/>
          <w:szCs w:val="24"/>
        </w:rPr>
        <w:t xml:space="preserve">, </w:t>
      </w:r>
      <w:r w:rsidR="00F21914" w:rsidRPr="00893266">
        <w:rPr>
          <w:rFonts w:ascii="Arial Narrow" w:eastAsia="Times New Roman" w:hAnsi="Arial Narrow" w:cs="Arial"/>
          <w:sz w:val="24"/>
          <w:szCs w:val="24"/>
        </w:rPr>
        <w:t>pokrycie dachu z dachówki ceramicznej, nad częścią północno</w:t>
      </w:r>
      <w:r w:rsidR="00D34E6D" w:rsidRPr="00893266">
        <w:rPr>
          <w:rFonts w:ascii="Arial Narrow" w:eastAsia="Times New Roman" w:hAnsi="Arial Narrow" w:cs="Arial"/>
          <w:sz w:val="24"/>
          <w:szCs w:val="24"/>
        </w:rPr>
        <w:t xml:space="preserve">-zachodniego skrzydła dach płaski – drewniany </w:t>
      </w:r>
    </w:p>
    <w:p w14:paraId="320903F9" w14:textId="5A2C21E0" w:rsidR="00015F7D" w:rsidRDefault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Stolarka okienna – </w:t>
      </w:r>
      <w:r w:rsidR="00332BDE">
        <w:rPr>
          <w:rFonts w:ascii="Arial Narrow" w:eastAsia="Times New Roman" w:hAnsi="Arial Narrow" w:cs="Arial"/>
          <w:sz w:val="24"/>
          <w:szCs w:val="24"/>
        </w:rPr>
        <w:t>PCV</w:t>
      </w:r>
    </w:p>
    <w:p w14:paraId="22C9D96F" w14:textId="6ACA7B85" w:rsidR="00FC71AF" w:rsidRPr="00880DF5" w:rsidRDefault="00015F7D" w:rsidP="00015F7D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Stolarka drzwiowa – </w:t>
      </w:r>
      <w:r w:rsidR="00332BDE">
        <w:rPr>
          <w:rFonts w:ascii="Arial Narrow" w:eastAsia="Times New Roman" w:hAnsi="Arial Narrow" w:cs="Arial"/>
          <w:sz w:val="24"/>
          <w:szCs w:val="24"/>
        </w:rPr>
        <w:t>PCV</w:t>
      </w:r>
      <w:r w:rsidR="00F21914">
        <w:rPr>
          <w:rFonts w:ascii="Arial Narrow" w:eastAsia="Times New Roman" w:hAnsi="Arial Narrow" w:cs="Arial"/>
          <w:sz w:val="24"/>
          <w:szCs w:val="24"/>
        </w:rPr>
        <w:t xml:space="preserve"> i drewniana</w:t>
      </w:r>
    </w:p>
    <w:p w14:paraId="78A31780" w14:textId="787863A8" w:rsidR="00015F7D" w:rsidRDefault="00015F7D" w:rsidP="00015F7D">
      <w:pPr>
        <w:suppressAutoHyphens/>
        <w:jc w:val="both"/>
        <w:rPr>
          <w:rFonts w:ascii="Arial Narrow" w:eastAsia="Times New Roman" w:hAnsi="Arial Narrow" w:cs="Arial"/>
          <w:i/>
          <w:iCs/>
          <w:sz w:val="24"/>
          <w:szCs w:val="24"/>
          <w:u w:val="single"/>
        </w:rPr>
      </w:pPr>
      <w:r w:rsidRPr="00332BDE">
        <w:rPr>
          <w:rFonts w:ascii="Arial Narrow" w:eastAsia="Times New Roman" w:hAnsi="Arial Narrow" w:cs="Arial"/>
          <w:i/>
          <w:iCs/>
          <w:sz w:val="24"/>
          <w:szCs w:val="24"/>
          <w:u w:val="single"/>
        </w:rPr>
        <w:t>Opis elementów wykończeniowych</w:t>
      </w:r>
      <w:r w:rsidR="00332BDE">
        <w:rPr>
          <w:rFonts w:ascii="Arial Narrow" w:eastAsia="Times New Roman" w:hAnsi="Arial Narrow" w:cs="Arial"/>
          <w:i/>
          <w:iCs/>
          <w:sz w:val="24"/>
          <w:szCs w:val="24"/>
          <w:u w:val="single"/>
        </w:rPr>
        <w:t>:</w:t>
      </w:r>
    </w:p>
    <w:p w14:paraId="3ED66D71" w14:textId="156FD638" w:rsidR="00332BDE" w:rsidRDefault="00332BDE">
      <w:pPr>
        <w:pStyle w:val="Akapitzlist"/>
        <w:numPr>
          <w:ilvl w:val="0"/>
          <w:numId w:val="38"/>
        </w:numPr>
        <w:suppressAutoHyphens/>
        <w:jc w:val="both"/>
        <w:rPr>
          <w:rFonts w:ascii="Arial Narrow" w:eastAsia="Times New Roman" w:hAnsi="Arial Narrow" w:cs="Arial"/>
          <w:sz w:val="24"/>
          <w:szCs w:val="24"/>
        </w:rPr>
      </w:pPr>
      <w:r w:rsidRPr="00332BDE">
        <w:rPr>
          <w:rFonts w:ascii="Arial Narrow" w:eastAsia="Times New Roman" w:hAnsi="Arial Narrow" w:cs="Arial"/>
          <w:sz w:val="24"/>
          <w:szCs w:val="24"/>
        </w:rPr>
        <w:t xml:space="preserve">Pokrycie dachu – </w:t>
      </w:r>
      <w:r w:rsidR="00D34E6D">
        <w:rPr>
          <w:rFonts w:ascii="Arial Narrow" w:eastAsia="Times New Roman" w:hAnsi="Arial Narrow" w:cs="Arial"/>
          <w:sz w:val="24"/>
          <w:szCs w:val="24"/>
        </w:rPr>
        <w:t xml:space="preserve">główny </w:t>
      </w:r>
      <w:r w:rsidR="004B6123">
        <w:rPr>
          <w:rFonts w:ascii="Arial Narrow" w:eastAsia="Times New Roman" w:hAnsi="Arial Narrow" w:cs="Arial"/>
          <w:sz w:val="24"/>
          <w:szCs w:val="24"/>
        </w:rPr>
        <w:t xml:space="preserve">budynek szkoły – dachówka ceramiczna, </w:t>
      </w:r>
      <w:r w:rsidRPr="00332BDE">
        <w:rPr>
          <w:rFonts w:ascii="Arial Narrow" w:eastAsia="Times New Roman" w:hAnsi="Arial Narrow" w:cs="Arial"/>
          <w:sz w:val="24"/>
          <w:szCs w:val="24"/>
        </w:rPr>
        <w:t>częściowo papa wierzchniego krycia na warstwie papy podkładowej, częściowo papa podkładowa</w:t>
      </w:r>
    </w:p>
    <w:p w14:paraId="44DBB266" w14:textId="6F15D851" w:rsidR="00332BDE" w:rsidRDefault="00332BDE">
      <w:pPr>
        <w:pStyle w:val="Akapitzlist"/>
        <w:numPr>
          <w:ilvl w:val="0"/>
          <w:numId w:val="38"/>
        </w:numPr>
        <w:suppressAutoHyphens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Izolacja termiczna – ocieplenie </w:t>
      </w:r>
      <w:r w:rsidR="00893266">
        <w:rPr>
          <w:rFonts w:ascii="Arial Narrow" w:eastAsia="Times New Roman" w:hAnsi="Arial Narrow" w:cs="Arial"/>
          <w:sz w:val="24"/>
          <w:szCs w:val="24"/>
        </w:rPr>
        <w:t>dachu brak</w:t>
      </w:r>
    </w:p>
    <w:p w14:paraId="61D501CE" w14:textId="38D68FBD" w:rsidR="00332BDE" w:rsidRDefault="00332BDE" w:rsidP="00332BDE">
      <w:pPr>
        <w:pStyle w:val="Akapitzlist"/>
        <w:suppressAutoHyphens/>
        <w:ind w:left="1416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                - </w:t>
      </w:r>
      <w:r w:rsidR="00444D61">
        <w:rPr>
          <w:rFonts w:ascii="Arial Narrow" w:eastAsia="Times New Roman" w:hAnsi="Arial Narrow" w:cs="Arial"/>
          <w:sz w:val="24"/>
          <w:szCs w:val="24"/>
        </w:rPr>
        <w:t>ocieplenie ścian – brak</w:t>
      </w:r>
    </w:p>
    <w:p w14:paraId="0533BED9" w14:textId="6FE0C587" w:rsidR="00444D61" w:rsidRDefault="00444D61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Podłogi i posadzki: płytki ceram., wykładzina, PCV</w:t>
      </w:r>
    </w:p>
    <w:p w14:paraId="287A62C6" w14:textId="0DD6DAD2" w:rsidR="00444D61" w:rsidRDefault="00444D61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Tynki, cokoły, malowanie: - tynki wewnętrzne – cem.-wap.</w:t>
      </w:r>
    </w:p>
    <w:p w14:paraId="2A8E81A3" w14:textId="18A40A7A" w:rsidR="00444D61" w:rsidRDefault="00444D61" w:rsidP="00444D61">
      <w:pPr>
        <w:pStyle w:val="Akapitzlist"/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   - tynki zewnętrzne – cem.-wap.</w:t>
      </w:r>
    </w:p>
    <w:p w14:paraId="73B72210" w14:textId="30618A25" w:rsidR="00444D61" w:rsidRDefault="00444D61" w:rsidP="00444D61">
      <w:pPr>
        <w:pStyle w:val="Akapitzlist"/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   - cokół – </w:t>
      </w:r>
      <w:r w:rsidR="00893266">
        <w:rPr>
          <w:rFonts w:ascii="Arial Narrow" w:eastAsia="Times New Roman" w:hAnsi="Arial Narrow" w:cs="Arial"/>
          <w:sz w:val="24"/>
          <w:szCs w:val="24"/>
        </w:rPr>
        <w:t>kamienny</w:t>
      </w:r>
    </w:p>
    <w:p w14:paraId="437B0D28" w14:textId="4579E277" w:rsidR="00444D61" w:rsidRDefault="00444D61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Rynny i rury spustowe – blacha stalowa  </w:t>
      </w:r>
    </w:p>
    <w:p w14:paraId="28EF2C68" w14:textId="310CF7CB" w:rsidR="00444D61" w:rsidRDefault="00444D61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Obróbki blacharskie – blacha stalowa  </w:t>
      </w:r>
    </w:p>
    <w:p w14:paraId="6F60545E" w14:textId="77777777" w:rsidR="00880DF5" w:rsidRPr="00880DF5" w:rsidRDefault="00880DF5" w:rsidP="00880DF5">
      <w:pPr>
        <w:suppressAutoHyphens/>
        <w:ind w:left="349"/>
        <w:jc w:val="both"/>
        <w:rPr>
          <w:rFonts w:ascii="Arial Narrow" w:eastAsia="Times New Roman" w:hAnsi="Arial Narrow" w:cs="Arial"/>
          <w:sz w:val="24"/>
          <w:szCs w:val="24"/>
        </w:rPr>
      </w:pPr>
    </w:p>
    <w:p w14:paraId="5BC62FBE" w14:textId="77777777" w:rsidR="00444D61" w:rsidRDefault="00444D61">
      <w:pPr>
        <w:rPr>
          <w:rFonts w:ascii="Arial Narrow" w:eastAsia="Times New Roman" w:hAnsi="Arial Narrow" w:cs="Arial"/>
          <w:i/>
          <w:sz w:val="24"/>
          <w:szCs w:val="24"/>
          <w:u w:val="single"/>
        </w:rPr>
      </w:pPr>
      <w:r w:rsidRPr="00444D61">
        <w:rPr>
          <w:rFonts w:ascii="Arial Narrow" w:eastAsia="Times New Roman" w:hAnsi="Arial Narrow" w:cs="Arial"/>
          <w:i/>
          <w:sz w:val="24"/>
          <w:szCs w:val="24"/>
          <w:u w:val="single"/>
        </w:rPr>
        <w:t>INWENTARYZACJA FOTOGRAFICZNA BUDYNKU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9062"/>
      </w:tblGrid>
      <w:tr w:rsidR="00FF576A" w14:paraId="7D07BD56" w14:textId="77777777" w:rsidTr="00B03086">
        <w:trPr>
          <w:jc w:val="center"/>
        </w:trPr>
        <w:tc>
          <w:tcPr>
            <w:tcW w:w="9062" w:type="dxa"/>
          </w:tcPr>
          <w:p w14:paraId="60F1D546" w14:textId="77777777" w:rsidR="00B03086" w:rsidRDefault="00B03086" w:rsidP="00B0308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noProof/>
                <w:sz w:val="24"/>
                <w:szCs w:val="24"/>
              </w:rPr>
              <w:drawing>
                <wp:inline distT="0" distB="0" distL="0" distR="0" wp14:anchorId="7C358564" wp14:editId="08C6AC84">
                  <wp:extent cx="4533900" cy="2590800"/>
                  <wp:effectExtent l="0" t="0" r="0" b="0"/>
                  <wp:docPr id="107093983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90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AB646" w14:textId="13837B06" w:rsidR="00FF576A" w:rsidRPr="00DB01B5" w:rsidRDefault="00B03086" w:rsidP="00B0308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</w:rPr>
            </w:pPr>
            <w:r w:rsidRPr="00DB01B5">
              <w:rPr>
                <w:rFonts w:ascii="Arial Narrow" w:eastAsia="Times New Roman" w:hAnsi="Arial Narrow" w:cs="Arial"/>
                <w:i/>
                <w:sz w:val="24"/>
                <w:szCs w:val="24"/>
              </w:rPr>
              <w:t>ELEWACJA ZACHODNIA</w:t>
            </w:r>
            <w:r>
              <w:rPr>
                <w:rFonts w:ascii="Arial Narrow" w:eastAsia="Times New Roman" w:hAnsi="Arial Narrow" w:cs="Arial"/>
                <w:i/>
                <w:sz w:val="24"/>
                <w:szCs w:val="24"/>
              </w:rPr>
              <w:t xml:space="preserve"> (FRONTOWA)</w:t>
            </w:r>
          </w:p>
        </w:tc>
      </w:tr>
      <w:tr w:rsidR="007F70A6" w14:paraId="7AA5D1BF" w14:textId="77777777" w:rsidTr="00B03086">
        <w:trPr>
          <w:jc w:val="center"/>
        </w:trPr>
        <w:tc>
          <w:tcPr>
            <w:tcW w:w="9062" w:type="dxa"/>
          </w:tcPr>
          <w:p w14:paraId="25AD0BAE" w14:textId="77777777" w:rsidR="007F70A6" w:rsidRDefault="007F70A6" w:rsidP="00FF576A">
            <w:pPr>
              <w:jc w:val="center"/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</w:pPr>
          </w:p>
        </w:tc>
      </w:tr>
      <w:tr w:rsidR="007F70A6" w14:paraId="00ECE88F" w14:textId="77777777" w:rsidTr="00B03086">
        <w:trPr>
          <w:jc w:val="center"/>
        </w:trPr>
        <w:tc>
          <w:tcPr>
            <w:tcW w:w="9062" w:type="dxa"/>
          </w:tcPr>
          <w:p w14:paraId="74C08F81" w14:textId="395BD83D" w:rsidR="00B03086" w:rsidRDefault="00B03086" w:rsidP="00B0308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  <w:lastRenderedPageBreak/>
              <w:drawing>
                <wp:inline distT="0" distB="0" distL="0" distR="0" wp14:anchorId="0973587C" wp14:editId="142FCC8B">
                  <wp:extent cx="5762625" cy="2590800"/>
                  <wp:effectExtent l="0" t="0" r="9525" b="0"/>
                  <wp:docPr id="66582303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26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884C88" w14:textId="4E99D582" w:rsidR="007F70A6" w:rsidRDefault="00B03086" w:rsidP="00B03086">
            <w:pPr>
              <w:jc w:val="center"/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</w:pPr>
            <w:r w:rsidRPr="00DB01B5">
              <w:rPr>
                <w:rFonts w:ascii="Arial Narrow" w:eastAsia="Times New Roman" w:hAnsi="Arial Narrow" w:cs="Arial"/>
                <w:i/>
                <w:sz w:val="24"/>
                <w:szCs w:val="24"/>
              </w:rPr>
              <w:t>ELEWACJA WSCHODNIA</w:t>
            </w:r>
            <w:r>
              <w:rPr>
                <w:rFonts w:ascii="Arial Narrow" w:eastAsia="Times New Roman" w:hAnsi="Arial Narrow" w:cs="Arial"/>
                <w:i/>
                <w:sz w:val="24"/>
                <w:szCs w:val="24"/>
              </w:rPr>
              <w:t xml:space="preserve"> (TYLNA)</w:t>
            </w:r>
          </w:p>
        </w:tc>
      </w:tr>
      <w:tr w:rsidR="00FF576A" w14:paraId="3EC7E28B" w14:textId="77777777" w:rsidTr="00B03086">
        <w:trPr>
          <w:jc w:val="center"/>
        </w:trPr>
        <w:tc>
          <w:tcPr>
            <w:tcW w:w="9062" w:type="dxa"/>
          </w:tcPr>
          <w:p w14:paraId="2ADD557B" w14:textId="2F4B52B2" w:rsidR="00FF576A" w:rsidRDefault="00560C53" w:rsidP="00FF576A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  <w:drawing>
                <wp:inline distT="0" distB="0" distL="0" distR="0" wp14:anchorId="513C0F3C" wp14:editId="70A8BB8C">
                  <wp:extent cx="4410075" cy="1982711"/>
                  <wp:effectExtent l="0" t="0" r="0" b="0"/>
                  <wp:docPr id="1963317623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8564" cy="1986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99CE0" w14:textId="77777777" w:rsidR="00E37F3D" w:rsidRDefault="00E37F3D" w:rsidP="00FF576A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</w:p>
          <w:p w14:paraId="2CF786AD" w14:textId="1879D6FE" w:rsidR="00FF576A" w:rsidRDefault="00FF576A" w:rsidP="00FF576A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  <w:t>ELEWACJA PÓŁNOCNA</w:t>
            </w:r>
          </w:p>
        </w:tc>
      </w:tr>
      <w:tr w:rsidR="00FF576A" w14:paraId="77A8417C" w14:textId="77777777" w:rsidTr="00B03086">
        <w:trPr>
          <w:jc w:val="center"/>
        </w:trPr>
        <w:tc>
          <w:tcPr>
            <w:tcW w:w="9062" w:type="dxa"/>
          </w:tcPr>
          <w:p w14:paraId="30658191" w14:textId="2C2D52D7" w:rsidR="00FF576A" w:rsidRDefault="00FF576A">
            <w:pPr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</w:p>
          <w:p w14:paraId="154ABDFF" w14:textId="13CE677B" w:rsidR="00B16658" w:rsidRPr="00DB01B5" w:rsidRDefault="00B16658" w:rsidP="00B0308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</w:rPr>
            </w:pPr>
          </w:p>
        </w:tc>
      </w:tr>
      <w:tr w:rsidR="00FF576A" w14:paraId="2E96A849" w14:textId="77777777" w:rsidTr="00B03086">
        <w:trPr>
          <w:jc w:val="center"/>
        </w:trPr>
        <w:tc>
          <w:tcPr>
            <w:tcW w:w="9062" w:type="dxa"/>
          </w:tcPr>
          <w:p w14:paraId="434A42A0" w14:textId="3D8E068B" w:rsidR="00FF576A" w:rsidRDefault="00B16658">
            <w:pPr>
              <w:rPr>
                <w:noProof/>
              </w:rPr>
            </w:pPr>
            <w:r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  <w:drawing>
                <wp:inline distT="0" distB="0" distL="0" distR="0" wp14:anchorId="0C9DE6AE" wp14:editId="3D3D3030">
                  <wp:extent cx="4533900" cy="2590800"/>
                  <wp:effectExtent l="0" t="0" r="0" b="0"/>
                  <wp:docPr id="16502340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390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97E90B" w14:textId="77777777" w:rsidR="00E37F3D" w:rsidRDefault="00E37F3D" w:rsidP="00B16658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</w:rPr>
            </w:pPr>
          </w:p>
          <w:p w14:paraId="7D7A7C8C" w14:textId="5E44059B" w:rsidR="00B16658" w:rsidRDefault="00B16658" w:rsidP="00B16658">
            <w:pPr>
              <w:jc w:val="center"/>
              <w:rPr>
                <w:noProof/>
              </w:rPr>
            </w:pPr>
            <w:r w:rsidRPr="00DB01B5">
              <w:rPr>
                <w:rFonts w:ascii="Arial Narrow" w:eastAsia="Times New Roman" w:hAnsi="Arial Narrow" w:cs="Arial"/>
                <w:i/>
                <w:sz w:val="24"/>
                <w:szCs w:val="24"/>
              </w:rPr>
              <w:t xml:space="preserve">ELEWACJA </w:t>
            </w:r>
            <w:r w:rsidRPr="00FF576A">
              <w:rPr>
                <w:rFonts w:ascii="Arial Narrow" w:eastAsia="Times New Roman" w:hAnsi="Arial Narrow" w:cs="Arial"/>
                <w:i/>
                <w:sz w:val="24"/>
                <w:szCs w:val="24"/>
              </w:rPr>
              <w:t>POŁUDNIOWA</w:t>
            </w:r>
          </w:p>
          <w:p w14:paraId="13D928A1" w14:textId="521E6D27" w:rsidR="00FF576A" w:rsidRPr="00FF576A" w:rsidRDefault="00FF576A" w:rsidP="00FF576A">
            <w:pPr>
              <w:jc w:val="center"/>
              <w:rPr>
                <w:noProof/>
              </w:rPr>
            </w:pPr>
          </w:p>
        </w:tc>
      </w:tr>
      <w:tr w:rsidR="00892EF6" w14:paraId="674FA55F" w14:textId="77777777" w:rsidTr="00B03086">
        <w:trPr>
          <w:jc w:val="center"/>
        </w:trPr>
        <w:tc>
          <w:tcPr>
            <w:tcW w:w="9062" w:type="dxa"/>
          </w:tcPr>
          <w:p w14:paraId="668C6BA7" w14:textId="77777777" w:rsidR="00892EF6" w:rsidRDefault="00892EF6" w:rsidP="007B67F7">
            <w:pPr>
              <w:jc w:val="center"/>
              <w:rPr>
                <w:noProof/>
              </w:rPr>
            </w:pPr>
            <w:r w:rsidRPr="00892EF6">
              <w:rPr>
                <w:noProof/>
              </w:rPr>
              <w:lastRenderedPageBreak/>
              <w:drawing>
                <wp:inline distT="0" distB="0" distL="0" distR="0" wp14:anchorId="6E289E6B" wp14:editId="66098FAD">
                  <wp:extent cx="2514600" cy="3630807"/>
                  <wp:effectExtent l="0" t="0" r="0" b="8255"/>
                  <wp:docPr id="13751168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11682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996" cy="363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8102A7" w14:textId="1B26215B" w:rsidR="00892EF6" w:rsidRDefault="00892EF6" w:rsidP="007B67F7">
            <w:pPr>
              <w:jc w:val="center"/>
              <w:rPr>
                <w:noProof/>
              </w:rPr>
            </w:pPr>
            <w:r>
              <w:rPr>
                <w:noProof/>
              </w:rPr>
              <w:t>Stolarka drzwiowa – drzwi wejściowe główne</w:t>
            </w:r>
          </w:p>
        </w:tc>
      </w:tr>
      <w:tr w:rsidR="00892EF6" w14:paraId="58618160" w14:textId="77777777" w:rsidTr="00B03086">
        <w:trPr>
          <w:jc w:val="center"/>
        </w:trPr>
        <w:tc>
          <w:tcPr>
            <w:tcW w:w="9062" w:type="dxa"/>
          </w:tcPr>
          <w:p w14:paraId="2F2A9B2C" w14:textId="77777777" w:rsidR="00892EF6" w:rsidRDefault="00892EF6" w:rsidP="007B67F7">
            <w:pPr>
              <w:jc w:val="center"/>
              <w:rPr>
                <w:noProof/>
              </w:rPr>
            </w:pPr>
            <w:r w:rsidRPr="00892EF6">
              <w:rPr>
                <w:noProof/>
              </w:rPr>
              <w:drawing>
                <wp:inline distT="0" distB="0" distL="0" distR="0" wp14:anchorId="72ACEFB4" wp14:editId="5F2A9543">
                  <wp:extent cx="2697933" cy="3009900"/>
                  <wp:effectExtent l="0" t="0" r="7620" b="0"/>
                  <wp:docPr id="11911046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10464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695" cy="301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91F499" w14:textId="2239E772" w:rsidR="00892EF6" w:rsidRPr="00892EF6" w:rsidRDefault="00892EF6" w:rsidP="007B67F7">
            <w:pPr>
              <w:jc w:val="center"/>
              <w:rPr>
                <w:noProof/>
              </w:rPr>
            </w:pPr>
            <w:r>
              <w:rPr>
                <w:noProof/>
              </w:rPr>
              <w:t>Stolarka drzwiowa – wejscie tylne</w:t>
            </w:r>
          </w:p>
        </w:tc>
      </w:tr>
      <w:tr w:rsidR="00892EF6" w14:paraId="72A93167" w14:textId="77777777" w:rsidTr="00B03086">
        <w:trPr>
          <w:jc w:val="center"/>
        </w:trPr>
        <w:tc>
          <w:tcPr>
            <w:tcW w:w="9062" w:type="dxa"/>
          </w:tcPr>
          <w:p w14:paraId="0EF840BE" w14:textId="77777777" w:rsidR="00892EF6" w:rsidRDefault="00892EF6" w:rsidP="007B67F7">
            <w:pPr>
              <w:jc w:val="center"/>
              <w:rPr>
                <w:noProof/>
              </w:rPr>
            </w:pPr>
            <w:r w:rsidRPr="00892EF6">
              <w:rPr>
                <w:noProof/>
              </w:rPr>
              <w:lastRenderedPageBreak/>
              <w:drawing>
                <wp:inline distT="0" distB="0" distL="0" distR="0" wp14:anchorId="207A6308" wp14:editId="1D123A4B">
                  <wp:extent cx="3429000" cy="3414563"/>
                  <wp:effectExtent l="0" t="0" r="0" b="0"/>
                  <wp:docPr id="15419332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193325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4925" cy="3420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5DCDB3" w14:textId="02EF14F9" w:rsidR="00892EF6" w:rsidRPr="00892EF6" w:rsidRDefault="00892EF6" w:rsidP="007B67F7">
            <w:pPr>
              <w:jc w:val="center"/>
              <w:rPr>
                <w:noProof/>
              </w:rPr>
            </w:pPr>
            <w:r>
              <w:rPr>
                <w:noProof/>
              </w:rPr>
              <w:t>Stolarka okienna</w:t>
            </w:r>
          </w:p>
        </w:tc>
      </w:tr>
    </w:tbl>
    <w:p w14:paraId="18216F7B" w14:textId="77777777" w:rsidR="00FF576A" w:rsidRDefault="00FF576A" w:rsidP="00FF576A">
      <w:pPr>
        <w:rPr>
          <w:rFonts w:ascii="Arial Narrow" w:eastAsia="Times New Roman" w:hAnsi="Arial Narrow" w:cs="Arial"/>
          <w:i/>
          <w:sz w:val="24"/>
          <w:szCs w:val="24"/>
          <w:u w:val="single"/>
        </w:rPr>
      </w:pPr>
    </w:p>
    <w:p w14:paraId="19B892D7" w14:textId="491D09B7" w:rsidR="00893266" w:rsidRDefault="00893266" w:rsidP="00893266">
      <w:pPr>
        <w:suppressAutoHyphens/>
        <w:spacing w:after="0"/>
        <w:jc w:val="both"/>
        <w:rPr>
          <w:rFonts w:ascii="Arial Narrow" w:hAnsi="Arial Narrow"/>
          <w:b/>
          <w:bCs/>
          <w:sz w:val="24"/>
          <w:szCs w:val="24"/>
        </w:rPr>
      </w:pPr>
      <w:r w:rsidRPr="00893266">
        <w:rPr>
          <w:rFonts w:ascii="Arial Narrow" w:hAnsi="Arial Narrow"/>
          <w:b/>
          <w:bCs/>
          <w:sz w:val="24"/>
          <w:szCs w:val="24"/>
        </w:rPr>
        <w:t xml:space="preserve">Budynek </w:t>
      </w:r>
      <w:r>
        <w:rPr>
          <w:rFonts w:ascii="Arial Narrow" w:hAnsi="Arial Narrow"/>
          <w:b/>
          <w:bCs/>
          <w:sz w:val="24"/>
          <w:szCs w:val="24"/>
        </w:rPr>
        <w:t>sali sportowej i łącznika</w:t>
      </w:r>
    </w:p>
    <w:p w14:paraId="5584BD23" w14:textId="77777777" w:rsidR="00893266" w:rsidRPr="00893266" w:rsidRDefault="00893266" w:rsidP="00893266">
      <w:pPr>
        <w:suppressAutoHyphens/>
        <w:spacing w:after="0"/>
        <w:jc w:val="both"/>
        <w:rPr>
          <w:rFonts w:ascii="Arial Narrow" w:eastAsia="Times New Roman" w:hAnsi="Arial Narrow" w:cs="Arial"/>
          <w:b/>
          <w:bCs/>
          <w:sz w:val="24"/>
          <w:szCs w:val="24"/>
        </w:rPr>
      </w:pPr>
    </w:p>
    <w:p w14:paraId="58E609F6" w14:textId="77777777" w:rsidR="00893266" w:rsidRPr="00015F7D" w:rsidRDefault="00893266" w:rsidP="00893266">
      <w:pPr>
        <w:suppressAutoHyphens/>
        <w:spacing w:after="0"/>
        <w:jc w:val="both"/>
        <w:rPr>
          <w:rFonts w:ascii="Arial Narrow" w:eastAsia="Times New Roman" w:hAnsi="Arial Narrow" w:cs="Arial"/>
          <w:i/>
          <w:iCs/>
          <w:sz w:val="24"/>
          <w:szCs w:val="24"/>
          <w:u w:val="single"/>
        </w:rPr>
      </w:pPr>
      <w:r w:rsidRPr="00015F7D">
        <w:rPr>
          <w:rFonts w:ascii="Arial Narrow" w:eastAsia="Times New Roman" w:hAnsi="Arial Narrow" w:cs="Arial"/>
          <w:i/>
          <w:iCs/>
          <w:sz w:val="24"/>
          <w:szCs w:val="24"/>
          <w:u w:val="single"/>
        </w:rPr>
        <w:t>Opis elementów konstrukcyjnych:</w:t>
      </w:r>
    </w:p>
    <w:p w14:paraId="0C1903A1" w14:textId="77777777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Ławy fundamentowe – nie inwentaryzowano</w:t>
      </w:r>
    </w:p>
    <w:p w14:paraId="36ACE220" w14:textId="77777777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Ściany fundamentowe – murowane, cegła pełna, kamień</w:t>
      </w:r>
    </w:p>
    <w:p w14:paraId="216BA6AA" w14:textId="77777777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Ściany zewnętrzne parteru – murowane z cegły pełnej</w:t>
      </w:r>
    </w:p>
    <w:p w14:paraId="39E594B6" w14:textId="77777777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Ściany wewnętrzne konstrukcyjne – murowane z cegły pełnej</w:t>
      </w:r>
    </w:p>
    <w:p w14:paraId="3786D280" w14:textId="5612EE83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Ściany działowe – murowane z cegły pełnej</w:t>
      </w:r>
    </w:p>
    <w:p w14:paraId="4A463DCF" w14:textId="77777777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Wentylacja – grawitacyjna</w:t>
      </w:r>
    </w:p>
    <w:p w14:paraId="2C611824" w14:textId="116D5EDB" w:rsidR="00893266" w:rsidRP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Stropod</w:t>
      </w:r>
      <w:r w:rsidRPr="00893266">
        <w:rPr>
          <w:rFonts w:ascii="Arial Narrow" w:eastAsia="Times New Roman" w:hAnsi="Arial Narrow" w:cs="Arial"/>
          <w:sz w:val="24"/>
          <w:szCs w:val="24"/>
        </w:rPr>
        <w:t xml:space="preserve">ach – </w:t>
      </w:r>
      <w:r w:rsidRPr="00ED0EA2">
        <w:rPr>
          <w:rFonts w:ascii="Arial Narrow" w:eastAsia="Times New Roman" w:hAnsi="Arial Narrow" w:cs="Arial"/>
          <w:sz w:val="24"/>
          <w:szCs w:val="24"/>
        </w:rPr>
        <w:t>żelbetowy</w:t>
      </w:r>
    </w:p>
    <w:p w14:paraId="23E7F7BE" w14:textId="77777777" w:rsidR="00893266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Stolarka okienna – PCV</w:t>
      </w:r>
    </w:p>
    <w:p w14:paraId="559C772F" w14:textId="19300823" w:rsidR="00893266" w:rsidRPr="00AA6B4C" w:rsidRDefault="00893266" w:rsidP="00893266">
      <w:pPr>
        <w:pStyle w:val="Akapitzlist"/>
        <w:numPr>
          <w:ilvl w:val="0"/>
          <w:numId w:val="37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Stolarka drzwiowa – PCV i drewniana</w:t>
      </w:r>
    </w:p>
    <w:p w14:paraId="6E95186B" w14:textId="77777777" w:rsidR="00893266" w:rsidRDefault="00893266" w:rsidP="00893266">
      <w:pPr>
        <w:suppressAutoHyphens/>
        <w:jc w:val="both"/>
        <w:rPr>
          <w:rFonts w:ascii="Arial Narrow" w:eastAsia="Times New Roman" w:hAnsi="Arial Narrow" w:cs="Arial"/>
          <w:i/>
          <w:iCs/>
          <w:sz w:val="24"/>
          <w:szCs w:val="24"/>
          <w:u w:val="single"/>
        </w:rPr>
      </w:pPr>
      <w:r w:rsidRPr="00332BDE">
        <w:rPr>
          <w:rFonts w:ascii="Arial Narrow" w:eastAsia="Times New Roman" w:hAnsi="Arial Narrow" w:cs="Arial"/>
          <w:i/>
          <w:iCs/>
          <w:sz w:val="24"/>
          <w:szCs w:val="24"/>
          <w:u w:val="single"/>
        </w:rPr>
        <w:t>Opis elementów wykończeniowych</w:t>
      </w:r>
      <w:r>
        <w:rPr>
          <w:rFonts w:ascii="Arial Narrow" w:eastAsia="Times New Roman" w:hAnsi="Arial Narrow" w:cs="Arial"/>
          <w:i/>
          <w:iCs/>
          <w:sz w:val="24"/>
          <w:szCs w:val="24"/>
          <w:u w:val="single"/>
        </w:rPr>
        <w:t>:</w:t>
      </w:r>
    </w:p>
    <w:p w14:paraId="68D6B29C" w14:textId="7A0A7AC2" w:rsidR="00893266" w:rsidRDefault="00893266" w:rsidP="00893266">
      <w:pPr>
        <w:pStyle w:val="Akapitzlist"/>
        <w:numPr>
          <w:ilvl w:val="0"/>
          <w:numId w:val="38"/>
        </w:numPr>
        <w:suppressAutoHyphens/>
        <w:jc w:val="both"/>
        <w:rPr>
          <w:rFonts w:ascii="Arial Narrow" w:eastAsia="Times New Roman" w:hAnsi="Arial Narrow" w:cs="Arial"/>
          <w:sz w:val="24"/>
          <w:szCs w:val="24"/>
        </w:rPr>
      </w:pPr>
      <w:r w:rsidRPr="00332BDE">
        <w:rPr>
          <w:rFonts w:ascii="Arial Narrow" w:eastAsia="Times New Roman" w:hAnsi="Arial Narrow" w:cs="Arial"/>
          <w:sz w:val="24"/>
          <w:szCs w:val="24"/>
        </w:rPr>
        <w:t>Pokrycie dachu –częściowo papa wierzchniego krycia na warstwie papy podkładowej, częściowo papa podkładowa</w:t>
      </w:r>
    </w:p>
    <w:p w14:paraId="0F8F00B0" w14:textId="77777777" w:rsidR="00893266" w:rsidRDefault="00893266" w:rsidP="00893266">
      <w:pPr>
        <w:pStyle w:val="Akapitzlist"/>
        <w:numPr>
          <w:ilvl w:val="0"/>
          <w:numId w:val="38"/>
        </w:numPr>
        <w:suppressAutoHyphens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Izolacja termiczna – ocieplenie dachu brak</w:t>
      </w:r>
    </w:p>
    <w:p w14:paraId="7C1A16A2" w14:textId="77777777" w:rsidR="00893266" w:rsidRDefault="00893266" w:rsidP="00893266">
      <w:pPr>
        <w:pStyle w:val="Akapitzlist"/>
        <w:suppressAutoHyphens/>
        <w:ind w:left="1416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                - ocieplenie ścian – brak</w:t>
      </w:r>
    </w:p>
    <w:p w14:paraId="0FE3359F" w14:textId="77777777" w:rsidR="00893266" w:rsidRDefault="00893266" w:rsidP="00893266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Podłogi i posadzki: płytki ceram., wykładzina, PCV</w:t>
      </w:r>
    </w:p>
    <w:p w14:paraId="1A8CD67A" w14:textId="77777777" w:rsidR="00893266" w:rsidRDefault="00893266" w:rsidP="00893266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Tynki, cokoły, malowanie: - tynki wewnętrzne – cem.-wap.</w:t>
      </w:r>
    </w:p>
    <w:p w14:paraId="280CC543" w14:textId="77777777" w:rsidR="00893266" w:rsidRDefault="00893266" w:rsidP="00893266">
      <w:pPr>
        <w:pStyle w:val="Akapitzlist"/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   - tynki zewnętrzne – cem.-wap.</w:t>
      </w:r>
    </w:p>
    <w:p w14:paraId="0CF864FF" w14:textId="77777777" w:rsidR="00893266" w:rsidRDefault="00893266" w:rsidP="00893266">
      <w:pPr>
        <w:pStyle w:val="Akapitzlist"/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   - cokół – kamienny</w:t>
      </w:r>
    </w:p>
    <w:p w14:paraId="30475352" w14:textId="0EF2DCF8" w:rsidR="00893266" w:rsidRDefault="00893266" w:rsidP="00893266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 xml:space="preserve">Rynny i rury spustowe – blacha stalowa  </w:t>
      </w:r>
    </w:p>
    <w:p w14:paraId="3B542B9C" w14:textId="1613D87C" w:rsidR="00893266" w:rsidRPr="00444D61" w:rsidRDefault="00893266" w:rsidP="00893266">
      <w:pPr>
        <w:pStyle w:val="Akapitzlist"/>
        <w:numPr>
          <w:ilvl w:val="0"/>
          <w:numId w:val="39"/>
        </w:numPr>
        <w:suppressAutoHyphens/>
        <w:ind w:left="709"/>
        <w:jc w:val="both"/>
        <w:rPr>
          <w:rFonts w:ascii="Arial Narrow" w:eastAsia="Times New Roman" w:hAnsi="Arial Narrow" w:cs="Arial"/>
          <w:sz w:val="24"/>
          <w:szCs w:val="24"/>
        </w:rPr>
      </w:pPr>
      <w:r>
        <w:rPr>
          <w:rFonts w:ascii="Arial Narrow" w:eastAsia="Times New Roman" w:hAnsi="Arial Narrow" w:cs="Arial"/>
          <w:sz w:val="24"/>
          <w:szCs w:val="24"/>
        </w:rPr>
        <w:t>Obróbki blacharskie – blacha stalowa</w:t>
      </w:r>
    </w:p>
    <w:p w14:paraId="2719C9B4" w14:textId="77777777" w:rsidR="00893266" w:rsidRDefault="00893266" w:rsidP="00893266">
      <w:pPr>
        <w:rPr>
          <w:rFonts w:ascii="Arial Narrow" w:eastAsia="Times New Roman" w:hAnsi="Arial Narrow" w:cs="Arial"/>
          <w:i/>
          <w:sz w:val="24"/>
          <w:szCs w:val="24"/>
          <w:u w:val="single"/>
        </w:rPr>
      </w:pPr>
      <w:r w:rsidRPr="00444D61">
        <w:rPr>
          <w:rFonts w:ascii="Arial Narrow" w:eastAsia="Times New Roman" w:hAnsi="Arial Narrow" w:cs="Arial"/>
          <w:i/>
          <w:sz w:val="24"/>
          <w:szCs w:val="24"/>
          <w:u w:val="single"/>
        </w:rPr>
        <w:lastRenderedPageBreak/>
        <w:t>INWENTARYZACJA FOTOGRAFICZNA BUDYNKU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9062"/>
      </w:tblGrid>
      <w:tr w:rsidR="00893266" w14:paraId="7EAFB85F" w14:textId="77777777" w:rsidTr="00B8227E">
        <w:trPr>
          <w:jc w:val="center"/>
        </w:trPr>
        <w:tc>
          <w:tcPr>
            <w:tcW w:w="9062" w:type="dxa"/>
          </w:tcPr>
          <w:p w14:paraId="235BC38D" w14:textId="2F54F208" w:rsidR="00893266" w:rsidRDefault="00B8227E" w:rsidP="006119E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noProof/>
                <w:sz w:val="24"/>
                <w:szCs w:val="24"/>
              </w:rPr>
              <w:drawing>
                <wp:inline distT="0" distB="0" distL="0" distR="0" wp14:anchorId="68D5D999" wp14:editId="0135C479">
                  <wp:extent cx="5753100" cy="2590800"/>
                  <wp:effectExtent l="0" t="0" r="0" b="0"/>
                  <wp:docPr id="353668010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9C4CD" w14:textId="43361C5A" w:rsidR="00893266" w:rsidRPr="00DB01B5" w:rsidRDefault="00893266" w:rsidP="006119E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</w:rPr>
            </w:pPr>
            <w:r w:rsidRPr="00DB01B5">
              <w:rPr>
                <w:rFonts w:ascii="Arial Narrow" w:eastAsia="Times New Roman" w:hAnsi="Arial Narrow" w:cs="Arial"/>
                <w:i/>
                <w:sz w:val="24"/>
                <w:szCs w:val="24"/>
              </w:rPr>
              <w:t xml:space="preserve">ELEWACJA </w:t>
            </w:r>
            <w:r w:rsidR="00B8227E">
              <w:rPr>
                <w:rFonts w:ascii="Arial Narrow" w:eastAsia="Times New Roman" w:hAnsi="Arial Narrow" w:cs="Arial"/>
                <w:i/>
                <w:sz w:val="24"/>
                <w:szCs w:val="24"/>
              </w:rPr>
              <w:t>POŁUDNIOWA</w:t>
            </w:r>
          </w:p>
        </w:tc>
      </w:tr>
      <w:tr w:rsidR="00893266" w14:paraId="71085572" w14:textId="77777777" w:rsidTr="00B8227E">
        <w:trPr>
          <w:jc w:val="center"/>
        </w:trPr>
        <w:tc>
          <w:tcPr>
            <w:tcW w:w="9062" w:type="dxa"/>
          </w:tcPr>
          <w:p w14:paraId="364114CA" w14:textId="77777777" w:rsidR="00893266" w:rsidRDefault="00893266" w:rsidP="006119E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</w:p>
          <w:p w14:paraId="79C76205" w14:textId="775EB901" w:rsidR="00893266" w:rsidRDefault="00B8227E" w:rsidP="006119E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  <w:drawing>
                <wp:inline distT="0" distB="0" distL="0" distR="0" wp14:anchorId="4EF41CFB" wp14:editId="4CFC3433">
                  <wp:extent cx="5762625" cy="2590800"/>
                  <wp:effectExtent l="0" t="0" r="9525" b="0"/>
                  <wp:docPr id="1932633251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26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227E" w14:paraId="7FA32DCC" w14:textId="77777777" w:rsidTr="00B8227E">
        <w:trPr>
          <w:jc w:val="center"/>
        </w:trPr>
        <w:tc>
          <w:tcPr>
            <w:tcW w:w="9062" w:type="dxa"/>
          </w:tcPr>
          <w:p w14:paraId="0DE40512" w14:textId="3220D609" w:rsidR="00B8227E" w:rsidRDefault="00B8227E" w:rsidP="006119E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  <w:t>ELEWACJA PÓŁNOCNA</w:t>
            </w:r>
          </w:p>
        </w:tc>
      </w:tr>
      <w:tr w:rsidR="00893266" w14:paraId="132A7CFC" w14:textId="77777777" w:rsidTr="00B8227E">
        <w:trPr>
          <w:jc w:val="center"/>
        </w:trPr>
        <w:tc>
          <w:tcPr>
            <w:tcW w:w="9062" w:type="dxa"/>
          </w:tcPr>
          <w:p w14:paraId="67C2EB86" w14:textId="140F5083" w:rsidR="00893266" w:rsidRDefault="00B8227E" w:rsidP="006119E6">
            <w:pPr>
              <w:rPr>
                <w:rFonts w:ascii="Arial Narrow" w:eastAsia="Times New Roman" w:hAnsi="Arial Narrow" w:cs="Arial"/>
                <w:i/>
                <w:sz w:val="24"/>
                <w:szCs w:val="24"/>
                <w:u w:val="single"/>
              </w:rPr>
            </w:pPr>
            <w:r>
              <w:rPr>
                <w:rFonts w:ascii="Arial Narrow" w:eastAsia="Times New Roman" w:hAnsi="Arial Narrow" w:cs="Arial"/>
                <w:i/>
                <w:noProof/>
                <w:sz w:val="24"/>
                <w:szCs w:val="24"/>
                <w:u w:val="single"/>
              </w:rPr>
              <w:drawing>
                <wp:inline distT="0" distB="0" distL="0" distR="0" wp14:anchorId="2A90770D" wp14:editId="30BFD28A">
                  <wp:extent cx="5762625" cy="2590800"/>
                  <wp:effectExtent l="0" t="0" r="9525" b="0"/>
                  <wp:docPr id="1739010893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26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D27049" w14:textId="4101D9F9" w:rsidR="00893266" w:rsidRPr="00DB01B5" w:rsidRDefault="00893266" w:rsidP="006119E6">
            <w:pPr>
              <w:jc w:val="center"/>
              <w:rPr>
                <w:rFonts w:ascii="Arial Narrow" w:eastAsia="Times New Roman" w:hAnsi="Arial Narrow" w:cs="Arial"/>
                <w:i/>
                <w:sz w:val="24"/>
                <w:szCs w:val="24"/>
              </w:rPr>
            </w:pPr>
            <w:r w:rsidRPr="00DB01B5">
              <w:rPr>
                <w:rFonts w:ascii="Arial Narrow" w:eastAsia="Times New Roman" w:hAnsi="Arial Narrow" w:cs="Arial"/>
                <w:i/>
                <w:sz w:val="24"/>
                <w:szCs w:val="24"/>
              </w:rPr>
              <w:t xml:space="preserve">ELEWACJA </w:t>
            </w:r>
            <w:r w:rsidR="00B8227E">
              <w:rPr>
                <w:rFonts w:ascii="Arial Narrow" w:eastAsia="Times New Roman" w:hAnsi="Arial Narrow" w:cs="Arial"/>
                <w:i/>
                <w:sz w:val="24"/>
                <w:szCs w:val="24"/>
              </w:rPr>
              <w:t>WSCHODNIA</w:t>
            </w:r>
          </w:p>
        </w:tc>
      </w:tr>
    </w:tbl>
    <w:p w14:paraId="00F09068" w14:textId="733E8396" w:rsidR="00FF576A" w:rsidRPr="00FF576A" w:rsidRDefault="00576E23" w:rsidP="00FF576A">
      <w:pPr>
        <w:rPr>
          <w:rFonts w:ascii="Arial Narrow" w:eastAsia="Times New Roman" w:hAnsi="Arial Narrow" w:cs="Arial"/>
          <w:i/>
          <w:sz w:val="24"/>
          <w:szCs w:val="24"/>
          <w:u w:val="single"/>
        </w:rPr>
      </w:pPr>
      <w:r>
        <w:rPr>
          <w:rFonts w:ascii="Arial Narrow" w:eastAsia="Times New Roman" w:hAnsi="Arial Narrow" w:cs="Arial"/>
          <w:b/>
          <w:sz w:val="24"/>
          <w:szCs w:val="24"/>
        </w:rPr>
        <w:lastRenderedPageBreak/>
        <w:t>5</w:t>
      </w:r>
      <w:r w:rsidR="00FF576A" w:rsidRPr="00192C24">
        <w:rPr>
          <w:rFonts w:ascii="Arial Narrow" w:eastAsia="Times New Roman" w:hAnsi="Arial Narrow" w:cs="Arial"/>
          <w:b/>
          <w:sz w:val="24"/>
          <w:szCs w:val="24"/>
        </w:rPr>
        <w:t xml:space="preserve">. </w:t>
      </w:r>
      <w:r w:rsidR="00FF576A">
        <w:rPr>
          <w:rFonts w:ascii="Arial Narrow" w:eastAsia="Times New Roman" w:hAnsi="Arial Narrow" w:cs="Arial"/>
          <w:b/>
          <w:sz w:val="24"/>
          <w:szCs w:val="24"/>
        </w:rPr>
        <w:t>OPINIA STANU ISTNIEJĄCEGO</w:t>
      </w:r>
    </w:p>
    <w:p w14:paraId="6EC802E9" w14:textId="3BB686BF" w:rsidR="00C80B2F" w:rsidRDefault="00DB01B5" w:rsidP="00B94574">
      <w:p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ab/>
        <w:t>Budyn</w:t>
      </w:r>
      <w:r w:rsidR="00FC71AF">
        <w:rPr>
          <w:rFonts w:ascii="Arial Narrow" w:eastAsia="Times New Roman" w:hAnsi="Arial Narrow" w:cs="Arial"/>
          <w:iCs/>
          <w:sz w:val="24"/>
          <w:szCs w:val="24"/>
        </w:rPr>
        <w:t>ki</w:t>
      </w:r>
      <w:r w:rsidR="00870DCF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>
        <w:rPr>
          <w:rFonts w:ascii="Arial Narrow" w:eastAsia="Times New Roman" w:hAnsi="Arial Narrow" w:cs="Arial"/>
          <w:iCs/>
          <w:sz w:val="24"/>
          <w:szCs w:val="24"/>
        </w:rPr>
        <w:t>użytkowan</w:t>
      </w:r>
      <w:r w:rsidR="00870DCF">
        <w:rPr>
          <w:rFonts w:ascii="Arial Narrow" w:eastAsia="Times New Roman" w:hAnsi="Arial Narrow" w:cs="Arial"/>
          <w:iCs/>
          <w:sz w:val="24"/>
          <w:szCs w:val="24"/>
        </w:rPr>
        <w:t>e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 jako budynek użyteczności publicznej (szkoła). </w:t>
      </w:r>
    </w:p>
    <w:p w14:paraId="067CE883" w14:textId="1E84E37E" w:rsidR="00FF576A" w:rsidRDefault="00DB01B5" w:rsidP="00B94574">
      <w:p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W wyniku szczegółowych oględzin elementów konstrukcji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oraz przeprowadzonej analizie konstrukcji dachu nie stwierdzono żadnych oznak zagrożenia bezpieczeństwa, takich jak zarysowania, pęknięcia czy nadmierne ugięcia. </w:t>
      </w:r>
    </w:p>
    <w:p w14:paraId="4B3EAE2D" w14:textId="070FD1DF" w:rsidR="00866A1A" w:rsidRDefault="00866A1A" w:rsidP="00B94574">
      <w:p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Z uwagi na brak odpowiedniej konserwacji budynków w okresie jego użytkowania stwierdzono:</w:t>
      </w:r>
    </w:p>
    <w:p w14:paraId="7E3B3504" w14:textId="0C771E3D" w:rsidR="00866A1A" w:rsidRDefault="00866A1A">
      <w:pPr>
        <w:pStyle w:val="Akapitzlist"/>
        <w:numPr>
          <w:ilvl w:val="0"/>
          <w:numId w:val="40"/>
        </w:num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Wykwity na tynkach zewnętrznych,</w:t>
      </w:r>
    </w:p>
    <w:p w14:paraId="6D66085A" w14:textId="42B2D88B" w:rsidR="00AA6B4C" w:rsidRDefault="00AA6B4C">
      <w:pPr>
        <w:pStyle w:val="Akapitzlist"/>
        <w:numPr>
          <w:ilvl w:val="0"/>
          <w:numId w:val="40"/>
        </w:num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 xml:space="preserve">Skorodowania elementów stalowych, </w:t>
      </w:r>
    </w:p>
    <w:p w14:paraId="4AB3DE85" w14:textId="0148B590" w:rsidR="00866A1A" w:rsidRDefault="00866A1A">
      <w:pPr>
        <w:pStyle w:val="Akapitzlist"/>
        <w:numPr>
          <w:ilvl w:val="0"/>
          <w:numId w:val="40"/>
        </w:num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Spękania i odspojenia tynków na ścianie zewnętrznej.</w:t>
      </w:r>
    </w:p>
    <w:p w14:paraId="45B53804" w14:textId="4E47C47C" w:rsidR="00866A1A" w:rsidRDefault="00866A1A" w:rsidP="00B94574">
      <w:pPr>
        <w:jc w:val="both"/>
        <w:rPr>
          <w:rFonts w:ascii="Arial Narrow" w:eastAsia="Times New Roman" w:hAnsi="Arial Narrow" w:cs="Arial"/>
          <w:i/>
          <w:sz w:val="24"/>
          <w:szCs w:val="24"/>
          <w:u w:val="single"/>
        </w:rPr>
      </w:pPr>
      <w:r w:rsidRPr="00866A1A">
        <w:rPr>
          <w:rFonts w:ascii="Arial Narrow" w:eastAsia="Times New Roman" w:hAnsi="Arial Narrow" w:cs="Arial"/>
          <w:i/>
          <w:sz w:val="24"/>
          <w:szCs w:val="24"/>
          <w:u w:val="single"/>
        </w:rPr>
        <w:t>WNIOSKI:</w:t>
      </w:r>
    </w:p>
    <w:p w14:paraId="7A906129" w14:textId="6EDD0752" w:rsidR="00866A1A" w:rsidRDefault="00C80B2F" w:rsidP="00B94574">
      <w:pPr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Po zapoznaniu się z dostępną dokumentacją ( m.in. ostatni przegląd budowlany) oraz po przeprowadz</w:t>
      </w:r>
      <w:r w:rsidR="00880DF5">
        <w:rPr>
          <w:rFonts w:ascii="Arial Narrow" w:eastAsia="Times New Roman" w:hAnsi="Arial Narrow" w:cs="Arial"/>
          <w:iCs/>
          <w:sz w:val="24"/>
          <w:szCs w:val="24"/>
        </w:rPr>
        <w:t>o</w:t>
      </w:r>
      <w:r>
        <w:rPr>
          <w:rFonts w:ascii="Arial Narrow" w:eastAsia="Times New Roman" w:hAnsi="Arial Narrow" w:cs="Arial"/>
          <w:iCs/>
          <w:sz w:val="24"/>
          <w:szCs w:val="24"/>
        </w:rPr>
        <w:t>nej w</w:t>
      </w:r>
      <w:r w:rsidR="00880DF5">
        <w:rPr>
          <w:rFonts w:ascii="Arial Narrow" w:eastAsia="Times New Roman" w:hAnsi="Arial Narrow" w:cs="Arial"/>
          <w:iCs/>
          <w:sz w:val="24"/>
          <w:szCs w:val="24"/>
        </w:rPr>
        <w:t>i</w:t>
      </w:r>
      <w:r>
        <w:rPr>
          <w:rFonts w:ascii="Arial Narrow" w:eastAsia="Times New Roman" w:hAnsi="Arial Narrow" w:cs="Arial"/>
          <w:iCs/>
          <w:sz w:val="24"/>
          <w:szCs w:val="24"/>
        </w:rPr>
        <w:t>ziji na obiekcie s</w:t>
      </w:r>
      <w:r w:rsidR="00866A1A">
        <w:rPr>
          <w:rFonts w:ascii="Arial Narrow" w:eastAsia="Times New Roman" w:hAnsi="Arial Narrow" w:cs="Arial"/>
          <w:iCs/>
          <w:sz w:val="24"/>
          <w:szCs w:val="24"/>
        </w:rPr>
        <w:t>tan techniczny budynk</w:t>
      </w:r>
      <w:r w:rsidR="00AA6B4C">
        <w:rPr>
          <w:rFonts w:ascii="Arial Narrow" w:eastAsia="Times New Roman" w:hAnsi="Arial Narrow" w:cs="Arial"/>
          <w:iCs/>
          <w:sz w:val="24"/>
          <w:szCs w:val="24"/>
        </w:rPr>
        <w:t>ów</w:t>
      </w:r>
      <w:r w:rsidR="00866A1A">
        <w:rPr>
          <w:rFonts w:ascii="Arial Narrow" w:eastAsia="Times New Roman" w:hAnsi="Arial Narrow" w:cs="Arial"/>
          <w:iCs/>
          <w:sz w:val="24"/>
          <w:szCs w:val="24"/>
        </w:rPr>
        <w:t xml:space="preserve"> ocenia się jako dobry i nie stanowi przeciwskazań dla projektowanych prac polegających na „Termomodernizacji budynk</w:t>
      </w:r>
      <w:r w:rsidR="00AA6B4C">
        <w:rPr>
          <w:rFonts w:ascii="Arial Narrow" w:eastAsia="Times New Roman" w:hAnsi="Arial Narrow" w:cs="Arial"/>
          <w:iCs/>
          <w:sz w:val="24"/>
          <w:szCs w:val="24"/>
        </w:rPr>
        <w:t>ów</w:t>
      </w:r>
      <w:r w:rsidR="00866A1A">
        <w:rPr>
          <w:rFonts w:ascii="Arial Narrow" w:eastAsia="Times New Roman" w:hAnsi="Arial Narrow" w:cs="Arial"/>
          <w:iCs/>
          <w:sz w:val="24"/>
          <w:szCs w:val="24"/>
        </w:rPr>
        <w:t xml:space="preserve"> szkoły przy ul. </w:t>
      </w:r>
      <w:r w:rsidR="00AA6B4C">
        <w:rPr>
          <w:rFonts w:ascii="Arial Narrow" w:eastAsia="Times New Roman" w:hAnsi="Arial Narrow" w:cs="Arial"/>
          <w:iCs/>
          <w:sz w:val="24"/>
          <w:szCs w:val="24"/>
        </w:rPr>
        <w:t>Pobożnego w Kcyni</w:t>
      </w:r>
      <w:r w:rsidR="00866A1A">
        <w:rPr>
          <w:rFonts w:ascii="Arial Narrow" w:eastAsia="Times New Roman" w:hAnsi="Arial Narrow" w:cs="Arial"/>
          <w:iCs/>
          <w:sz w:val="24"/>
          <w:szCs w:val="24"/>
        </w:rPr>
        <w:t>”</w:t>
      </w:r>
    </w:p>
    <w:p w14:paraId="120F9741" w14:textId="06119187" w:rsidR="00866A1A" w:rsidRPr="00877741" w:rsidRDefault="00866A1A" w:rsidP="00877741">
      <w:pPr>
        <w:pStyle w:val="Tekstpodstawowywcity2"/>
        <w:spacing w:after="0" w:line="276" w:lineRule="auto"/>
        <w:ind w:left="567"/>
        <w:jc w:val="both"/>
        <w:rPr>
          <w:rFonts w:ascii="Arial Narrow" w:hAnsi="Arial Narrow" w:cs="Arial"/>
          <w:sz w:val="24"/>
          <w:szCs w:val="24"/>
        </w:rPr>
      </w:pPr>
      <w:r w:rsidRPr="00CD7DAB">
        <w:rPr>
          <w:rFonts w:ascii="Arial Narrow" w:hAnsi="Arial Narrow" w:cs="Arial"/>
          <w:sz w:val="24"/>
          <w:szCs w:val="24"/>
        </w:rPr>
        <w:t xml:space="preserve">Projektowana </w:t>
      </w:r>
      <w:r>
        <w:rPr>
          <w:rFonts w:ascii="Arial Narrow" w:hAnsi="Arial Narrow" w:cs="Arial"/>
          <w:sz w:val="24"/>
          <w:szCs w:val="24"/>
        </w:rPr>
        <w:t>prace</w:t>
      </w:r>
      <w:r w:rsidRPr="00CD7DAB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>nie będą</w:t>
      </w:r>
      <w:r w:rsidRPr="00CD7DAB">
        <w:rPr>
          <w:rFonts w:ascii="Arial Narrow" w:hAnsi="Arial Narrow" w:cs="Arial"/>
          <w:sz w:val="24"/>
          <w:szCs w:val="24"/>
        </w:rPr>
        <w:t xml:space="preserve"> wpływać ujemnie na ten budynek pod warunkiem: </w:t>
      </w:r>
    </w:p>
    <w:p w14:paraId="20D29EBC" w14:textId="77777777" w:rsidR="00866A1A" w:rsidRDefault="00866A1A" w:rsidP="00866A1A">
      <w:pPr>
        <w:pStyle w:val="Tekstpodstawowywcity21"/>
        <w:spacing w:line="100" w:lineRule="atLeast"/>
        <w:ind w:left="567" w:hanging="284"/>
        <w:rPr>
          <w:rFonts w:ascii="Arial Narrow" w:hAnsi="Arial Narrow" w:cs="Arial Narrow"/>
        </w:rPr>
      </w:pPr>
    </w:p>
    <w:p w14:paraId="49683414" w14:textId="77777777" w:rsidR="00866A1A" w:rsidRDefault="00866A1A">
      <w:pPr>
        <w:pStyle w:val="Akapitzlist"/>
        <w:numPr>
          <w:ilvl w:val="0"/>
          <w:numId w:val="41"/>
        </w:numPr>
        <w:suppressAutoHyphens/>
        <w:spacing w:after="0"/>
        <w:jc w:val="both"/>
        <w:rPr>
          <w:rFonts w:ascii="Arial Narrow" w:hAnsi="Arial Narrow" w:cs="Arial Narrow"/>
          <w:sz w:val="24"/>
          <w:szCs w:val="24"/>
        </w:rPr>
      </w:pPr>
      <w:r w:rsidRPr="00866A1A">
        <w:rPr>
          <w:rFonts w:ascii="Arial Narrow" w:hAnsi="Arial Narrow" w:cs="Arial Narrow"/>
          <w:sz w:val="24"/>
          <w:szCs w:val="24"/>
        </w:rPr>
        <w:t>W czasie realizacji wszystkich prac związanych z realizacją projektowanej zabudowy należy prowadzić stały monitoring istniejących ścian</w:t>
      </w:r>
      <w:r>
        <w:rPr>
          <w:rFonts w:ascii="Arial Narrow" w:hAnsi="Arial Narrow" w:cs="Arial Narrow"/>
          <w:sz w:val="24"/>
          <w:szCs w:val="24"/>
        </w:rPr>
        <w:t xml:space="preserve"> i konstrukcji dachu</w:t>
      </w:r>
      <w:r w:rsidRPr="00866A1A">
        <w:rPr>
          <w:rFonts w:ascii="Arial Narrow" w:hAnsi="Arial Narrow" w:cs="Arial Narrow"/>
          <w:sz w:val="24"/>
          <w:szCs w:val="24"/>
        </w:rPr>
        <w:t xml:space="preserve"> ze szczególną uwagą na zachowanie ich nośności dla przenoszenia obciążeń pionowych</w:t>
      </w:r>
      <w:r>
        <w:rPr>
          <w:rFonts w:ascii="Arial Narrow" w:hAnsi="Arial Narrow" w:cs="Arial Narrow"/>
          <w:sz w:val="24"/>
          <w:szCs w:val="24"/>
        </w:rPr>
        <w:t xml:space="preserve"> </w:t>
      </w:r>
      <w:r w:rsidRPr="00866A1A">
        <w:rPr>
          <w:rFonts w:ascii="Arial Narrow" w:hAnsi="Arial Narrow" w:cs="Arial Narrow"/>
          <w:sz w:val="24"/>
          <w:szCs w:val="24"/>
        </w:rPr>
        <w:t xml:space="preserve">i poziomych. </w:t>
      </w:r>
    </w:p>
    <w:p w14:paraId="6A314D50" w14:textId="77777777" w:rsidR="00866A1A" w:rsidRDefault="00866A1A">
      <w:pPr>
        <w:pStyle w:val="Akapitzlist"/>
        <w:numPr>
          <w:ilvl w:val="0"/>
          <w:numId w:val="41"/>
        </w:numPr>
        <w:suppressAutoHyphens/>
        <w:spacing w:after="0"/>
        <w:jc w:val="both"/>
        <w:rPr>
          <w:rFonts w:ascii="Arial Narrow" w:hAnsi="Arial Narrow" w:cs="Arial Narrow"/>
          <w:sz w:val="24"/>
          <w:szCs w:val="24"/>
        </w:rPr>
      </w:pPr>
      <w:r w:rsidRPr="00866A1A">
        <w:rPr>
          <w:rFonts w:ascii="Arial Narrow" w:hAnsi="Arial Narrow" w:cs="Arial Narrow"/>
          <w:sz w:val="24"/>
          <w:szCs w:val="24"/>
        </w:rPr>
        <w:t>W przypadku zaobserwowania zmian stanu technicznego ścian, należy przerwać pracę i powiadomić autora projektu w celu rozwiązania zaistniałej sytuacji. Wszystkich pracowników wyprowadzić ze strefy zagrożenia.</w:t>
      </w:r>
    </w:p>
    <w:p w14:paraId="4CF6E946" w14:textId="5C08958D" w:rsidR="00FF576A" w:rsidRDefault="00866A1A" w:rsidP="007B15C0">
      <w:pPr>
        <w:pStyle w:val="Akapitzlist"/>
        <w:numPr>
          <w:ilvl w:val="0"/>
          <w:numId w:val="41"/>
        </w:numPr>
        <w:suppressAutoHyphens/>
        <w:jc w:val="both"/>
        <w:rPr>
          <w:rFonts w:ascii="Arial Narrow" w:hAnsi="Arial Narrow" w:cs="Arial Narrow"/>
          <w:sz w:val="24"/>
          <w:szCs w:val="24"/>
        </w:rPr>
      </w:pPr>
      <w:r w:rsidRPr="00866A1A">
        <w:rPr>
          <w:rFonts w:ascii="Arial Narrow" w:hAnsi="Arial Narrow" w:cs="Arial Narrow"/>
          <w:sz w:val="24"/>
          <w:szCs w:val="24"/>
        </w:rPr>
        <w:t>W przypadku stwierdzenia w trakcie realizacji innego stanu, aniżeli przyjęty Kierownik budowy jest zobowiązany powiadomić o tym fakcie Projektanta.</w:t>
      </w:r>
    </w:p>
    <w:p w14:paraId="043872F2" w14:textId="1A155572" w:rsidR="00B94574" w:rsidRPr="00FF576A" w:rsidRDefault="00576E23" w:rsidP="00B94574">
      <w:pPr>
        <w:rPr>
          <w:rFonts w:ascii="Arial Narrow" w:eastAsia="Times New Roman" w:hAnsi="Arial Narrow" w:cs="Arial"/>
          <w:i/>
          <w:sz w:val="24"/>
          <w:szCs w:val="24"/>
          <w:u w:val="single"/>
        </w:rPr>
      </w:pPr>
      <w:r>
        <w:rPr>
          <w:rFonts w:ascii="Arial Narrow" w:eastAsia="Times New Roman" w:hAnsi="Arial Narrow" w:cs="Arial"/>
          <w:b/>
          <w:sz w:val="24"/>
          <w:szCs w:val="24"/>
        </w:rPr>
        <w:t>6</w:t>
      </w:r>
      <w:r w:rsidR="00B94574" w:rsidRPr="00192C24">
        <w:rPr>
          <w:rFonts w:ascii="Arial Narrow" w:eastAsia="Times New Roman" w:hAnsi="Arial Narrow" w:cs="Arial"/>
          <w:b/>
          <w:sz w:val="24"/>
          <w:szCs w:val="24"/>
        </w:rPr>
        <w:t xml:space="preserve">. </w:t>
      </w:r>
      <w:r w:rsidR="00B94574">
        <w:rPr>
          <w:rFonts w:ascii="Arial Narrow" w:eastAsia="Times New Roman" w:hAnsi="Arial Narrow" w:cs="Arial"/>
          <w:b/>
          <w:sz w:val="24"/>
          <w:szCs w:val="24"/>
        </w:rPr>
        <w:t xml:space="preserve">KOLORYSTYKA OBIEKTU </w:t>
      </w:r>
    </w:p>
    <w:p w14:paraId="335B098B" w14:textId="1BFD133D" w:rsidR="00C80B2F" w:rsidRDefault="00B94574" w:rsidP="00B94574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ab/>
      </w:r>
      <w:r w:rsidR="00617B0B">
        <w:rPr>
          <w:rFonts w:ascii="Arial Narrow" w:eastAsia="Times New Roman" w:hAnsi="Arial Narrow" w:cs="Arial"/>
          <w:iCs/>
          <w:sz w:val="24"/>
          <w:szCs w:val="24"/>
        </w:rPr>
        <w:t>Kolorystykę budynku, należy wykonać zgodnie z dokumentacją projektową. Wszelkie zmiany należy uzgodnić z pracownią projektową.</w:t>
      </w:r>
    </w:p>
    <w:p w14:paraId="4D3B9FBB" w14:textId="43FB5C09" w:rsidR="00617B0B" w:rsidRDefault="00C80B2F" w:rsidP="00B94574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Zaprojektowano malowanie farbami zachowując dotychczasową kolorystykę i charakter obiektów</w:t>
      </w:r>
    </w:p>
    <w:p w14:paraId="103C9890" w14:textId="56D7BC03" w:rsidR="00C80B2F" w:rsidRDefault="00C80B2F" w:rsidP="00B94574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Kolory dobrano wg wzornika kolorów RAL.</w:t>
      </w:r>
    </w:p>
    <w:p w14:paraId="033FAA28" w14:textId="32DBED63" w:rsidR="00617B0B" w:rsidRDefault="00617B0B" w:rsidP="00B94574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Kolorystyka elewacji:</w:t>
      </w:r>
    </w:p>
    <w:p w14:paraId="1E651F5A" w14:textId="03C90C70" w:rsidR="00433C1E" w:rsidRDefault="00617B0B" w:rsidP="00433C1E">
      <w:pPr>
        <w:pStyle w:val="Akapitzlist"/>
        <w:numPr>
          <w:ilvl w:val="0"/>
          <w:numId w:val="42"/>
        </w:numPr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>Ściany zewnętrzne</w:t>
      </w:r>
      <w:r w:rsidR="00433C1E">
        <w:rPr>
          <w:rFonts w:ascii="Arial Narrow" w:eastAsia="Times New Roman" w:hAnsi="Arial Narrow" w:cs="Arial"/>
          <w:iCs/>
          <w:sz w:val="24"/>
          <w:szCs w:val="24"/>
        </w:rPr>
        <w:t>:</w:t>
      </w:r>
    </w:p>
    <w:p w14:paraId="2F26FD99" w14:textId="34FDAF68" w:rsidR="00433C1E" w:rsidRPr="00433C1E" w:rsidRDefault="00433C1E" w:rsidP="00433C1E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Budynek główny:</w:t>
      </w:r>
    </w:p>
    <w:p w14:paraId="4456178B" w14:textId="23D84652" w:rsidR="00A4740F" w:rsidRDefault="00A4740F" w:rsidP="00A4740F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- </w:t>
      </w:r>
      <w:r w:rsidR="006E239C">
        <w:rPr>
          <w:rFonts w:ascii="Arial Narrow" w:eastAsia="Times New Roman" w:hAnsi="Arial Narrow" w:cs="Arial"/>
          <w:iCs/>
          <w:sz w:val="24"/>
          <w:szCs w:val="24"/>
        </w:rPr>
        <w:t>jasny</w:t>
      </w: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 kremowy – RAL9001</w:t>
      </w:r>
    </w:p>
    <w:p w14:paraId="23F417AF" w14:textId="454E5A40" w:rsidR="00C80B2F" w:rsidRPr="00A4740F" w:rsidRDefault="00C80B2F" w:rsidP="00A4740F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- biały RAL 9003</w:t>
      </w:r>
    </w:p>
    <w:p w14:paraId="60FC01C3" w14:textId="44611B29" w:rsidR="00A4740F" w:rsidRDefault="00A4740F" w:rsidP="00A4740F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- 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>beżowy</w:t>
      </w: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 – RAL 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>1015</w:t>
      </w:r>
    </w:p>
    <w:p w14:paraId="34EACDB8" w14:textId="4793D9E9" w:rsidR="006E239C" w:rsidRDefault="006E239C" w:rsidP="00A4740F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-cokół kamienny do renowacji</w:t>
      </w:r>
    </w:p>
    <w:p w14:paraId="18FA98BE" w14:textId="77777777" w:rsidR="00433C1E" w:rsidRPr="00A4740F" w:rsidRDefault="00433C1E" w:rsidP="00A4740F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</w:p>
    <w:p w14:paraId="3FFDAA7E" w14:textId="7005EF90" w:rsidR="00433C1E" w:rsidRPr="00433C1E" w:rsidRDefault="00433C1E" w:rsidP="00433C1E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Budynek łącznika i sali gimnastycznej:</w:t>
      </w:r>
    </w:p>
    <w:p w14:paraId="01826D0F" w14:textId="77777777" w:rsidR="00433C1E" w:rsidRDefault="00433C1E" w:rsidP="00433C1E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- </w:t>
      </w:r>
      <w:r>
        <w:rPr>
          <w:rFonts w:ascii="Arial Narrow" w:eastAsia="Times New Roman" w:hAnsi="Arial Narrow" w:cs="Arial"/>
          <w:iCs/>
          <w:sz w:val="24"/>
          <w:szCs w:val="24"/>
        </w:rPr>
        <w:t>jasny</w:t>
      </w: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 kremowy – RAL9001</w:t>
      </w:r>
    </w:p>
    <w:p w14:paraId="039E7E4B" w14:textId="7D30C2AB" w:rsidR="00433C1E" w:rsidRPr="00A4740F" w:rsidRDefault="00433C1E" w:rsidP="00433C1E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- czerwony RAL 3013</w:t>
      </w:r>
    </w:p>
    <w:p w14:paraId="64057245" w14:textId="77777777" w:rsidR="00433C1E" w:rsidRDefault="00433C1E" w:rsidP="00433C1E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</w:p>
    <w:p w14:paraId="05513FB0" w14:textId="1F1E2F33" w:rsidR="00A4740F" w:rsidRPr="00A4740F" w:rsidRDefault="00617B0B" w:rsidP="00A4740F">
      <w:pPr>
        <w:pStyle w:val="Akapitzlist"/>
        <w:numPr>
          <w:ilvl w:val="0"/>
          <w:numId w:val="42"/>
        </w:numPr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Cokół </w:t>
      </w:r>
      <w:r w:rsidR="00A4740F" w:rsidRPr="00A4740F">
        <w:rPr>
          <w:rFonts w:ascii="Arial Narrow" w:eastAsia="Times New Roman" w:hAnsi="Arial Narrow" w:cs="Arial"/>
          <w:iCs/>
          <w:sz w:val="24"/>
          <w:szCs w:val="24"/>
        </w:rPr>
        <w:t>–</w:t>
      </w: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>budynek główny cokół kamienny do renowacji, pozostała część cokół tynk żywiczny</w:t>
      </w:r>
      <w:r w:rsidR="00433C1E">
        <w:rPr>
          <w:rFonts w:ascii="Arial Narrow" w:eastAsia="Times New Roman" w:hAnsi="Arial Narrow" w:cs="Arial"/>
          <w:iCs/>
          <w:sz w:val="24"/>
          <w:szCs w:val="24"/>
        </w:rPr>
        <w:t xml:space="preserve"> szary</w:t>
      </w:r>
    </w:p>
    <w:p w14:paraId="087733D0" w14:textId="787F8BD0" w:rsidR="00617B0B" w:rsidRPr="00A4740F" w:rsidRDefault="00617B0B">
      <w:pPr>
        <w:pStyle w:val="Akapitzlist"/>
        <w:numPr>
          <w:ilvl w:val="0"/>
          <w:numId w:val="42"/>
        </w:numPr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Stolarka okienna 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>–</w:t>
      </w: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="00433C1E">
        <w:rPr>
          <w:rFonts w:ascii="Arial Narrow" w:eastAsia="Times New Roman" w:hAnsi="Arial Narrow" w:cs="Arial"/>
          <w:iCs/>
          <w:sz w:val="24"/>
          <w:szCs w:val="24"/>
        </w:rPr>
        <w:t>kolor biały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 xml:space="preserve">, </w:t>
      </w:r>
    </w:p>
    <w:p w14:paraId="46775676" w14:textId="4C8B0FF9" w:rsidR="00617B0B" w:rsidRDefault="00617B0B">
      <w:pPr>
        <w:pStyle w:val="Akapitzlist"/>
        <w:numPr>
          <w:ilvl w:val="0"/>
          <w:numId w:val="42"/>
        </w:numPr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Stolarka drzwiowa </w:t>
      </w:r>
      <w:r w:rsidR="00C80B2F">
        <w:rPr>
          <w:rFonts w:ascii="Arial Narrow" w:eastAsia="Times New Roman" w:hAnsi="Arial Narrow" w:cs="Arial"/>
          <w:iCs/>
          <w:sz w:val="24"/>
          <w:szCs w:val="24"/>
        </w:rPr>
        <w:t>–</w:t>
      </w:r>
      <w:r w:rsidR="00433C1E">
        <w:rPr>
          <w:rFonts w:ascii="Arial Narrow" w:eastAsia="Times New Roman" w:hAnsi="Arial Narrow" w:cs="Arial"/>
          <w:iCs/>
          <w:sz w:val="24"/>
          <w:szCs w:val="24"/>
        </w:rPr>
        <w:t>wymiana drzwi głównych na masywne drewniane – kolor brąz</w:t>
      </w:r>
    </w:p>
    <w:p w14:paraId="660B1909" w14:textId="54131DC7" w:rsidR="00433C1E" w:rsidRPr="00A4740F" w:rsidRDefault="00433C1E" w:rsidP="00433C1E">
      <w:pPr>
        <w:pStyle w:val="Akapitzlist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Pozostała stolarka drzwiowa aluminiowa kolor biały</w:t>
      </w:r>
    </w:p>
    <w:p w14:paraId="22026FEF" w14:textId="6A3FF567" w:rsidR="00617B0B" w:rsidRPr="00A4740F" w:rsidRDefault="00617B0B">
      <w:pPr>
        <w:pStyle w:val="Akapitzlist"/>
        <w:numPr>
          <w:ilvl w:val="0"/>
          <w:numId w:val="42"/>
        </w:numPr>
        <w:rPr>
          <w:rFonts w:ascii="Arial Narrow" w:eastAsia="Times New Roman" w:hAnsi="Arial Narrow" w:cs="Arial"/>
          <w:iCs/>
          <w:sz w:val="24"/>
          <w:szCs w:val="24"/>
        </w:rPr>
      </w:pPr>
      <w:r w:rsidRPr="00A4740F">
        <w:rPr>
          <w:rFonts w:ascii="Arial Narrow" w:eastAsia="Times New Roman" w:hAnsi="Arial Narrow" w:cs="Arial"/>
          <w:iCs/>
          <w:sz w:val="24"/>
          <w:szCs w:val="24"/>
        </w:rPr>
        <w:t xml:space="preserve">Rynny, rury spustowe, obróbki blacharskie – </w:t>
      </w:r>
      <w:r w:rsidR="00433C1E">
        <w:rPr>
          <w:rFonts w:ascii="Arial Narrow" w:eastAsia="Times New Roman" w:hAnsi="Arial Narrow" w:cs="Arial"/>
          <w:iCs/>
          <w:sz w:val="24"/>
          <w:szCs w:val="24"/>
        </w:rPr>
        <w:t>RAL 3013</w:t>
      </w:r>
    </w:p>
    <w:p w14:paraId="514A2F00" w14:textId="18692D11" w:rsidR="00617B0B" w:rsidRPr="00FD3234" w:rsidRDefault="00617B0B" w:rsidP="00FD3234">
      <w:pPr>
        <w:ind w:left="360"/>
        <w:rPr>
          <w:rFonts w:ascii="Arial Narrow" w:eastAsia="Times New Roman" w:hAnsi="Arial Narrow" w:cs="Arial"/>
          <w:iCs/>
          <w:sz w:val="24"/>
          <w:szCs w:val="24"/>
        </w:rPr>
      </w:pPr>
      <w:r w:rsidRPr="00FD3234">
        <w:rPr>
          <w:rFonts w:ascii="Arial Narrow" w:eastAsia="Times New Roman" w:hAnsi="Arial Narrow" w:cs="Arial"/>
          <w:iCs/>
          <w:sz w:val="24"/>
          <w:szCs w:val="24"/>
        </w:rPr>
        <w:t xml:space="preserve">Ostateczna kolorystyka budynku może ulec zmianie po uzgodnieniu z Inwestorem. </w:t>
      </w:r>
    </w:p>
    <w:p w14:paraId="56BAB71C" w14:textId="2B3F50C9" w:rsidR="00B94574" w:rsidRPr="00FF576A" w:rsidRDefault="00576E23" w:rsidP="00B94574">
      <w:pPr>
        <w:rPr>
          <w:rFonts w:ascii="Arial Narrow" w:eastAsia="Times New Roman" w:hAnsi="Arial Narrow" w:cs="Arial"/>
          <w:i/>
          <w:sz w:val="24"/>
          <w:szCs w:val="24"/>
          <w:u w:val="single"/>
        </w:rPr>
      </w:pPr>
      <w:r>
        <w:rPr>
          <w:rFonts w:ascii="Arial Narrow" w:eastAsia="Times New Roman" w:hAnsi="Arial Narrow" w:cs="Arial"/>
          <w:b/>
          <w:sz w:val="24"/>
          <w:szCs w:val="24"/>
        </w:rPr>
        <w:t>7</w:t>
      </w:r>
      <w:r w:rsidR="00B94574" w:rsidRPr="00192C24">
        <w:rPr>
          <w:rFonts w:ascii="Arial Narrow" w:eastAsia="Times New Roman" w:hAnsi="Arial Narrow" w:cs="Arial"/>
          <w:b/>
          <w:sz w:val="24"/>
          <w:szCs w:val="24"/>
        </w:rPr>
        <w:t xml:space="preserve">. </w:t>
      </w:r>
      <w:r w:rsidR="001D04E5">
        <w:rPr>
          <w:rFonts w:ascii="Arial Narrow" w:eastAsia="Times New Roman" w:hAnsi="Arial Narrow" w:cs="Arial"/>
          <w:b/>
          <w:sz w:val="24"/>
          <w:szCs w:val="24"/>
        </w:rPr>
        <w:t>OKREŚLENIE GRUBOŚCI I PARAMETRÓW MATERIAŁÓW IZOLACYJNYCH</w:t>
      </w:r>
    </w:p>
    <w:p w14:paraId="29A6F981" w14:textId="5316CD16" w:rsidR="00617B0B" w:rsidRDefault="00B94574" w:rsidP="00617B0B">
      <w:p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ab/>
      </w:r>
      <w:r w:rsidR="00617B0B" w:rsidRPr="00617B0B">
        <w:rPr>
          <w:rFonts w:ascii="Arial Narrow" w:eastAsia="Times New Roman" w:hAnsi="Arial Narrow" w:cs="Arial"/>
          <w:iCs/>
          <w:sz w:val="24"/>
          <w:szCs w:val="24"/>
        </w:rPr>
        <w:t>Parametry ochrony cieplnej przegród zewnętrznych zostały przyjęte na</w:t>
      </w:r>
      <w:r w:rsidR="00617B0B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="00617B0B" w:rsidRPr="00617B0B">
        <w:rPr>
          <w:rFonts w:ascii="Arial Narrow" w:eastAsia="Times New Roman" w:hAnsi="Arial Narrow" w:cs="Arial"/>
          <w:iCs/>
          <w:sz w:val="24"/>
          <w:szCs w:val="24"/>
        </w:rPr>
        <w:t xml:space="preserve">podstawie </w:t>
      </w:r>
      <w:r w:rsidR="00F36DAD">
        <w:rPr>
          <w:rFonts w:ascii="Arial Narrow" w:eastAsia="Times New Roman" w:hAnsi="Arial Narrow" w:cs="Arial"/>
          <w:iCs/>
          <w:sz w:val="24"/>
          <w:szCs w:val="24"/>
        </w:rPr>
        <w:t>audytu energetycz</w:t>
      </w:r>
      <w:r w:rsidR="003311A8">
        <w:rPr>
          <w:rFonts w:ascii="Arial Narrow" w:eastAsia="Times New Roman" w:hAnsi="Arial Narrow" w:cs="Arial"/>
          <w:iCs/>
          <w:sz w:val="24"/>
          <w:szCs w:val="24"/>
        </w:rPr>
        <w:t>n</w:t>
      </w:r>
      <w:r w:rsidR="00F36DAD">
        <w:rPr>
          <w:rFonts w:ascii="Arial Narrow" w:eastAsia="Times New Roman" w:hAnsi="Arial Narrow" w:cs="Arial"/>
          <w:iCs/>
          <w:sz w:val="24"/>
          <w:szCs w:val="24"/>
        </w:rPr>
        <w:t>ego opracowanego w lutym 2023 przez firmę Exergon z Gliwic</w:t>
      </w:r>
      <w:r w:rsidR="00952285">
        <w:rPr>
          <w:rFonts w:ascii="Arial Narrow" w:eastAsia="Times New Roman" w:hAnsi="Arial Narrow" w:cs="Arial"/>
          <w:iCs/>
          <w:sz w:val="24"/>
          <w:szCs w:val="24"/>
        </w:rPr>
        <w:t xml:space="preserve"> oraz z własnej analizy</w:t>
      </w:r>
      <w:r w:rsidR="00617B0B" w:rsidRPr="00617B0B">
        <w:rPr>
          <w:rFonts w:ascii="Arial Narrow" w:eastAsia="Times New Roman" w:hAnsi="Arial Narrow" w:cs="Arial"/>
          <w:iCs/>
          <w:sz w:val="24"/>
          <w:szCs w:val="24"/>
        </w:rPr>
        <w:t>.</w:t>
      </w:r>
      <w:r w:rsidR="00617B0B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</w:p>
    <w:p w14:paraId="2A31C6A4" w14:textId="77777777" w:rsidR="00952285" w:rsidRDefault="00952285" w:rsidP="00617B0B">
      <w:p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</w:p>
    <w:p w14:paraId="289B2A6F" w14:textId="3D458864" w:rsidR="00952285" w:rsidRPr="00617B0B" w:rsidRDefault="00952285" w:rsidP="00617B0B">
      <w:p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Budynek główny:</w:t>
      </w:r>
    </w:p>
    <w:p w14:paraId="7B537C50" w14:textId="739EBF24" w:rsidR="00617B0B" w:rsidRDefault="00617B0B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Ściany zewnętrzne kondygnacji nadziemnych – </w:t>
      </w:r>
      <w:r w:rsidR="00952285">
        <w:rPr>
          <w:rFonts w:ascii="Arial Narrow" w:eastAsia="Times New Roman" w:hAnsi="Arial Narrow" w:cs="Arial"/>
          <w:iCs/>
          <w:sz w:val="24"/>
          <w:szCs w:val="24"/>
        </w:rPr>
        <w:t xml:space="preserve">fasada wejściowa -ocieplenie od wewnątrz wełna mineralna gr. 15 cm </w:t>
      </w:r>
      <w:r w:rsidR="00952285" w:rsidRPr="00617B0B">
        <w:rPr>
          <w:rFonts w:ascii="Arial Narrow" w:eastAsia="Times New Roman" w:hAnsi="Arial Narrow" w:cs="Arial"/>
          <w:iCs/>
          <w:sz w:val="24"/>
          <w:szCs w:val="24"/>
        </w:rPr>
        <w:t>(λ ≤ 0,03</w:t>
      </w:r>
      <w:r w:rsidR="00C85C1F">
        <w:rPr>
          <w:rFonts w:ascii="Arial Narrow" w:eastAsia="Times New Roman" w:hAnsi="Arial Narrow" w:cs="Arial"/>
          <w:iCs/>
          <w:sz w:val="24"/>
          <w:szCs w:val="24"/>
        </w:rPr>
        <w:t>3</w:t>
      </w:r>
      <w:r w:rsidR="00952285" w:rsidRPr="00617B0B">
        <w:rPr>
          <w:rFonts w:ascii="Arial Narrow" w:eastAsia="Times New Roman" w:hAnsi="Arial Narrow" w:cs="Arial"/>
          <w:iCs/>
          <w:sz w:val="24"/>
          <w:szCs w:val="24"/>
        </w:rPr>
        <w:t>W/m2K)</w:t>
      </w:r>
      <w:r w:rsidR="00952285">
        <w:rPr>
          <w:rFonts w:ascii="Arial Narrow" w:eastAsia="Times New Roman" w:hAnsi="Arial Narrow" w:cs="Arial"/>
          <w:iCs/>
          <w:sz w:val="24"/>
          <w:szCs w:val="24"/>
        </w:rPr>
        <w:t xml:space="preserve"> oraz w pozostałej części </w:t>
      </w:r>
      <w:r w:rsidR="00634003">
        <w:rPr>
          <w:rFonts w:ascii="Arial Narrow" w:eastAsia="Times New Roman" w:hAnsi="Arial Narrow" w:cs="Arial"/>
          <w:iCs/>
          <w:sz w:val="24"/>
          <w:szCs w:val="24"/>
        </w:rPr>
        <w:t xml:space="preserve">od zewnątrz </w:t>
      </w:r>
      <w:r w:rsidR="00F36DAD" w:rsidRPr="00870DCF">
        <w:rPr>
          <w:rFonts w:ascii="Arial Narrow" w:eastAsia="Times New Roman" w:hAnsi="Arial Narrow" w:cs="Arial"/>
          <w:iCs/>
          <w:sz w:val="24"/>
          <w:szCs w:val="24"/>
        </w:rPr>
        <w:t>1</w:t>
      </w:r>
      <w:r w:rsidR="00952285">
        <w:rPr>
          <w:rFonts w:ascii="Arial Narrow" w:eastAsia="Times New Roman" w:hAnsi="Arial Narrow" w:cs="Arial"/>
          <w:iCs/>
          <w:sz w:val="24"/>
          <w:szCs w:val="24"/>
        </w:rPr>
        <w:t>5</w:t>
      </w:r>
      <w:r w:rsidR="00F36DAD" w:rsidRPr="00870DCF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Pr="00870DCF">
        <w:rPr>
          <w:rFonts w:ascii="Arial Narrow" w:eastAsia="Times New Roman" w:hAnsi="Arial Narrow" w:cs="Arial"/>
          <w:iCs/>
          <w:sz w:val="24"/>
          <w:szCs w:val="24"/>
        </w:rPr>
        <w:t xml:space="preserve">cm 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warstwy </w:t>
      </w:r>
      <w:r w:rsidR="00870DCF">
        <w:rPr>
          <w:rFonts w:ascii="Arial Narrow" w:eastAsia="Times New Roman" w:hAnsi="Arial Narrow" w:cs="Arial"/>
          <w:iCs/>
          <w:sz w:val="24"/>
          <w:szCs w:val="24"/>
        </w:rPr>
        <w:t>wełny mineralnej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="00870DCF">
        <w:rPr>
          <w:rFonts w:ascii="Arial Narrow" w:eastAsia="Times New Roman" w:hAnsi="Arial Narrow" w:cs="Arial"/>
          <w:iCs/>
          <w:sz w:val="24"/>
          <w:szCs w:val="24"/>
        </w:rPr>
        <w:t>fasadowej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(λ ≤ 0,03</w:t>
      </w:r>
      <w:r w:rsidR="00634003">
        <w:rPr>
          <w:rFonts w:ascii="Arial Narrow" w:eastAsia="Times New Roman" w:hAnsi="Arial Narrow" w:cs="Arial"/>
          <w:iCs/>
          <w:sz w:val="24"/>
          <w:szCs w:val="24"/>
        </w:rPr>
        <w:t>4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W/m2K)</w:t>
      </w:r>
      <w:r w:rsidR="00952285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,</w:t>
      </w:r>
      <w:r w:rsidR="00952285" w:rsidRPr="00952285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</w:p>
    <w:p w14:paraId="1ADF786C" w14:textId="24241B29" w:rsidR="00617B0B" w:rsidRDefault="00617B0B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Ściany </w:t>
      </w:r>
      <w:r w:rsidR="0019557B">
        <w:rPr>
          <w:rFonts w:ascii="Arial Narrow" w:eastAsia="Times New Roman" w:hAnsi="Arial Narrow" w:cs="Arial"/>
          <w:iCs/>
          <w:sz w:val="24"/>
          <w:szCs w:val="24"/>
        </w:rPr>
        <w:t>fundamentowe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–</w:t>
      </w:r>
      <w:r w:rsidR="009D6D60">
        <w:rPr>
          <w:rFonts w:ascii="Arial Narrow" w:eastAsia="Times New Roman" w:hAnsi="Arial Narrow" w:cs="Arial"/>
          <w:iCs/>
          <w:sz w:val="24"/>
          <w:szCs w:val="24"/>
        </w:rPr>
        <w:t xml:space="preserve">od wewnątrz 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1</w:t>
      </w:r>
      <w:r w:rsidR="009D6D60">
        <w:rPr>
          <w:rFonts w:ascii="Arial Narrow" w:eastAsia="Times New Roman" w:hAnsi="Arial Narrow" w:cs="Arial"/>
          <w:iCs/>
          <w:sz w:val="24"/>
          <w:szCs w:val="24"/>
        </w:rPr>
        <w:t>0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cm </w:t>
      </w:r>
      <w:r w:rsidR="009D6D60">
        <w:rPr>
          <w:rFonts w:ascii="Arial Narrow" w:eastAsia="Times New Roman" w:hAnsi="Arial Narrow" w:cs="Arial"/>
          <w:iCs/>
          <w:sz w:val="24"/>
          <w:szCs w:val="24"/>
        </w:rPr>
        <w:t>płyta PIR AL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(λ ≤ 0,03</w:t>
      </w:r>
      <w:r w:rsidR="009D6D60">
        <w:rPr>
          <w:rFonts w:ascii="Arial Narrow" w:eastAsia="Times New Roman" w:hAnsi="Arial Narrow" w:cs="Arial"/>
          <w:iCs/>
          <w:sz w:val="24"/>
          <w:szCs w:val="24"/>
        </w:rPr>
        <w:t>1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W/m2K),</w:t>
      </w:r>
    </w:p>
    <w:p w14:paraId="27FAFD70" w14:textId="60643104" w:rsidR="00C85C1F" w:rsidRDefault="00C85C1F" w:rsidP="00C85C1F">
      <w:pPr>
        <w:pStyle w:val="Akapitzlist"/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(zachowanie cokołu kamiennego)</w:t>
      </w:r>
    </w:p>
    <w:p w14:paraId="033FB1C9" w14:textId="13791395" w:rsidR="009D6D60" w:rsidRDefault="009D6D60" w:rsidP="006C5C24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Dach wielospadowy – ocieplenie wełną</w:t>
      </w:r>
      <w:r w:rsidR="00ED5CDD">
        <w:rPr>
          <w:rFonts w:ascii="Arial Narrow" w:eastAsia="Times New Roman" w:hAnsi="Arial Narrow" w:cs="Arial"/>
          <w:iCs/>
          <w:sz w:val="24"/>
          <w:szCs w:val="24"/>
        </w:rPr>
        <w:t xml:space="preserve"> mineralną grubości 21</w:t>
      </w:r>
      <w:r w:rsidR="006C5C24">
        <w:rPr>
          <w:rFonts w:ascii="Arial Narrow" w:eastAsia="Times New Roman" w:hAnsi="Arial Narrow" w:cs="Arial"/>
          <w:iCs/>
          <w:sz w:val="24"/>
          <w:szCs w:val="24"/>
        </w:rPr>
        <w:t xml:space="preserve"> cm</w:t>
      </w:r>
      <w:r w:rsidR="006C5C24" w:rsidRPr="00617B0B">
        <w:rPr>
          <w:rFonts w:ascii="Arial Narrow" w:eastAsia="Times New Roman" w:hAnsi="Arial Narrow" w:cs="Arial"/>
          <w:iCs/>
          <w:sz w:val="24"/>
          <w:szCs w:val="24"/>
        </w:rPr>
        <w:t>(λ ≤ 0,03</w:t>
      </w:r>
      <w:r w:rsidR="006C5C24">
        <w:rPr>
          <w:rFonts w:ascii="Arial Narrow" w:eastAsia="Times New Roman" w:hAnsi="Arial Narrow" w:cs="Arial"/>
          <w:iCs/>
          <w:sz w:val="24"/>
          <w:szCs w:val="24"/>
        </w:rPr>
        <w:t>8</w:t>
      </w:r>
      <w:r w:rsidR="006C5C24" w:rsidRPr="00617B0B">
        <w:rPr>
          <w:rFonts w:ascii="Arial Narrow" w:eastAsia="Times New Roman" w:hAnsi="Arial Narrow" w:cs="Arial"/>
          <w:iCs/>
          <w:sz w:val="24"/>
          <w:szCs w:val="24"/>
        </w:rPr>
        <w:t>W/m2K),</w:t>
      </w:r>
    </w:p>
    <w:p w14:paraId="480C4F5F" w14:textId="018184BD" w:rsidR="00617B0B" w:rsidRDefault="00617B0B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Stropodach– </w:t>
      </w:r>
      <w:r w:rsidR="0019557B">
        <w:rPr>
          <w:rFonts w:ascii="Arial Narrow" w:eastAsia="Times New Roman" w:hAnsi="Arial Narrow" w:cs="Arial"/>
          <w:iCs/>
          <w:sz w:val="24"/>
          <w:szCs w:val="24"/>
        </w:rPr>
        <w:t>2</w:t>
      </w:r>
      <w:r w:rsidR="00ED5CDD">
        <w:rPr>
          <w:rFonts w:ascii="Arial Narrow" w:eastAsia="Times New Roman" w:hAnsi="Arial Narrow" w:cs="Arial"/>
          <w:iCs/>
          <w:sz w:val="24"/>
          <w:szCs w:val="24"/>
        </w:rPr>
        <w:t>2</w:t>
      </w:r>
      <w:r w:rsidR="0019557B">
        <w:rPr>
          <w:rFonts w:ascii="Arial Narrow" w:eastAsia="Times New Roman" w:hAnsi="Arial Narrow" w:cs="Arial"/>
          <w:iCs/>
          <w:sz w:val="24"/>
          <w:szCs w:val="24"/>
        </w:rPr>
        <w:t xml:space="preserve"> cm </w:t>
      </w:r>
      <w:r w:rsidR="00C638E5">
        <w:rPr>
          <w:rFonts w:ascii="Arial Narrow" w:eastAsia="Times New Roman" w:hAnsi="Arial Narrow" w:cs="Arial"/>
          <w:iCs/>
          <w:sz w:val="24"/>
          <w:szCs w:val="24"/>
        </w:rPr>
        <w:t>wełna mineralna dachowa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(λ ≤ 0,038W/m2K).</w:t>
      </w:r>
    </w:p>
    <w:p w14:paraId="002F82F1" w14:textId="7DB6BB82" w:rsidR="001D04E5" w:rsidRDefault="00617B0B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Ościeża okienne i drzwiowe, strop wnęki wejściowej – 2-3 cm </w:t>
      </w:r>
      <w:r w:rsidR="006C5C24">
        <w:rPr>
          <w:rFonts w:ascii="Arial Narrow" w:eastAsia="Times New Roman" w:hAnsi="Arial Narrow" w:cs="Arial"/>
          <w:iCs/>
          <w:sz w:val="24"/>
          <w:szCs w:val="24"/>
        </w:rPr>
        <w:t>wełny mineralnej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(λ ≤ 0,03</w:t>
      </w:r>
      <w:r w:rsidR="00634003">
        <w:rPr>
          <w:rFonts w:ascii="Arial Narrow" w:eastAsia="Times New Roman" w:hAnsi="Arial Narrow" w:cs="Arial"/>
          <w:iCs/>
          <w:sz w:val="24"/>
          <w:szCs w:val="24"/>
        </w:rPr>
        <w:t>4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W/m2K).</w:t>
      </w:r>
    </w:p>
    <w:p w14:paraId="2724B163" w14:textId="77777777" w:rsidR="00952285" w:rsidRDefault="00952285" w:rsidP="00634003">
      <w:pPr>
        <w:pStyle w:val="Akapitzlist"/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</w:p>
    <w:p w14:paraId="7EFC68E7" w14:textId="2457E3B4" w:rsidR="00952285" w:rsidRPr="00952285" w:rsidRDefault="00952285" w:rsidP="00952285">
      <w:p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>Budynek łącznika i sali gimnastycznej:</w:t>
      </w:r>
    </w:p>
    <w:p w14:paraId="5C17DBD7" w14:textId="6B042080" w:rsidR="00634003" w:rsidRDefault="00634003" w:rsidP="00634003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Ściany zewnętrzne kondygnacji nadziemnych 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– ocieplenie od zewnątrz </w:t>
      </w:r>
      <w:r w:rsidRPr="00870DCF">
        <w:rPr>
          <w:rFonts w:ascii="Arial Narrow" w:eastAsia="Times New Roman" w:hAnsi="Arial Narrow" w:cs="Arial"/>
          <w:iCs/>
          <w:sz w:val="24"/>
          <w:szCs w:val="24"/>
        </w:rPr>
        <w:t>1</w:t>
      </w:r>
      <w:r>
        <w:rPr>
          <w:rFonts w:ascii="Arial Narrow" w:eastAsia="Times New Roman" w:hAnsi="Arial Narrow" w:cs="Arial"/>
          <w:iCs/>
          <w:sz w:val="24"/>
          <w:szCs w:val="24"/>
        </w:rPr>
        <w:t>5</w:t>
      </w:r>
      <w:r w:rsidRPr="00870DCF">
        <w:rPr>
          <w:rFonts w:ascii="Arial Narrow" w:eastAsia="Times New Roman" w:hAnsi="Arial Narrow" w:cs="Arial"/>
          <w:iCs/>
          <w:sz w:val="24"/>
          <w:szCs w:val="24"/>
        </w:rPr>
        <w:t xml:space="preserve"> cm 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styropian samogasnący EPS 80 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(λ ≤ 0,03</w:t>
      </w:r>
      <w:r>
        <w:rPr>
          <w:rFonts w:ascii="Arial Narrow" w:eastAsia="Times New Roman" w:hAnsi="Arial Narrow" w:cs="Arial"/>
          <w:iCs/>
          <w:sz w:val="24"/>
          <w:szCs w:val="24"/>
        </w:rPr>
        <w:t>3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W/m2K)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,</w:t>
      </w:r>
      <w:r w:rsidRPr="00952285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</w:p>
    <w:p w14:paraId="0031BF88" w14:textId="4DFE52E8" w:rsidR="00634003" w:rsidRDefault="00634003" w:rsidP="00634003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Ściany </w:t>
      </w:r>
      <w:r>
        <w:rPr>
          <w:rFonts w:ascii="Arial Narrow" w:eastAsia="Times New Roman" w:hAnsi="Arial Narrow" w:cs="Arial"/>
          <w:iCs/>
          <w:sz w:val="24"/>
          <w:szCs w:val="24"/>
        </w:rPr>
        <w:t>fundamentowe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– </w:t>
      </w:r>
      <w:r w:rsidRPr="00634003">
        <w:rPr>
          <w:rFonts w:ascii="Arial Narrow" w:eastAsia="Times New Roman" w:hAnsi="Arial Narrow" w:cs="Arial"/>
          <w:iCs/>
          <w:sz w:val="24"/>
          <w:szCs w:val="24"/>
        </w:rPr>
        <w:t>10 cm warstwy styropianu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 EPS 100 hydrofobowego </w:t>
      </w:r>
      <w:r w:rsidRPr="00634003">
        <w:rPr>
          <w:rFonts w:ascii="Arial Narrow" w:eastAsia="Times New Roman" w:hAnsi="Arial Narrow" w:cs="Arial"/>
          <w:iCs/>
          <w:sz w:val="24"/>
          <w:szCs w:val="24"/>
        </w:rPr>
        <w:t>(λ ≤ 0,03</w:t>
      </w:r>
      <w:r>
        <w:rPr>
          <w:rFonts w:ascii="Arial Narrow" w:eastAsia="Times New Roman" w:hAnsi="Arial Narrow" w:cs="Arial"/>
          <w:iCs/>
          <w:sz w:val="24"/>
          <w:szCs w:val="24"/>
        </w:rPr>
        <w:t>6</w:t>
      </w:r>
      <w:r w:rsidRPr="00634003">
        <w:rPr>
          <w:rFonts w:ascii="Arial Narrow" w:eastAsia="Times New Roman" w:hAnsi="Arial Narrow" w:cs="Arial"/>
          <w:iCs/>
          <w:sz w:val="24"/>
          <w:szCs w:val="24"/>
        </w:rPr>
        <w:t>W/m2K),</w:t>
      </w:r>
    </w:p>
    <w:p w14:paraId="1AAB4751" w14:textId="4809ABA8" w:rsidR="00B8223D" w:rsidRDefault="00B8223D" w:rsidP="00B8223D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>Stropodach</w:t>
      </w:r>
      <w:r>
        <w:rPr>
          <w:rFonts w:ascii="Arial Narrow" w:eastAsia="Times New Roman" w:hAnsi="Arial Narrow" w:cs="Arial"/>
          <w:iCs/>
          <w:sz w:val="24"/>
          <w:szCs w:val="24"/>
        </w:rPr>
        <w:t xml:space="preserve"> łącznik 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– </w:t>
      </w:r>
      <w:r>
        <w:rPr>
          <w:rFonts w:ascii="Arial Narrow" w:eastAsia="Times New Roman" w:hAnsi="Arial Narrow" w:cs="Arial"/>
          <w:iCs/>
          <w:sz w:val="24"/>
          <w:szCs w:val="24"/>
        </w:rPr>
        <w:t>22 cm wełna mineralna dachowa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(λ ≤ 0,038W/m2K)</w:t>
      </w:r>
      <w:r>
        <w:rPr>
          <w:rFonts w:ascii="Arial Narrow" w:eastAsia="Times New Roman" w:hAnsi="Arial Narrow" w:cs="Arial"/>
          <w:iCs/>
          <w:sz w:val="24"/>
          <w:szCs w:val="24"/>
        </w:rPr>
        <w:t>,</w:t>
      </w:r>
    </w:p>
    <w:p w14:paraId="41BB6516" w14:textId="360B1922" w:rsidR="00634003" w:rsidRPr="00B8223D" w:rsidRDefault="00634003" w:rsidP="00B8223D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B8223D">
        <w:rPr>
          <w:rFonts w:ascii="Arial Narrow" w:eastAsia="Times New Roman" w:hAnsi="Arial Narrow" w:cs="Arial"/>
          <w:iCs/>
          <w:sz w:val="24"/>
          <w:szCs w:val="24"/>
        </w:rPr>
        <w:t>Stropodach</w:t>
      </w:r>
      <w:r w:rsidR="00B8223D" w:rsidRPr="00B8223D">
        <w:rPr>
          <w:rFonts w:ascii="Arial Narrow" w:eastAsia="Times New Roman" w:hAnsi="Arial Narrow" w:cs="Arial"/>
          <w:iCs/>
          <w:sz w:val="24"/>
          <w:szCs w:val="24"/>
        </w:rPr>
        <w:t xml:space="preserve"> sala</w:t>
      </w:r>
      <w:r w:rsidR="00B8223D">
        <w:rPr>
          <w:rFonts w:ascii="Arial Narrow" w:eastAsia="Times New Roman" w:hAnsi="Arial Narrow" w:cs="Arial"/>
          <w:iCs/>
          <w:sz w:val="24"/>
          <w:szCs w:val="24"/>
        </w:rPr>
        <w:t xml:space="preserve"> </w:t>
      </w:r>
      <w:r w:rsidRPr="00B8223D">
        <w:rPr>
          <w:rFonts w:ascii="Arial Narrow" w:eastAsia="Times New Roman" w:hAnsi="Arial Narrow" w:cs="Arial"/>
          <w:iCs/>
          <w:sz w:val="24"/>
          <w:szCs w:val="24"/>
        </w:rPr>
        <w:t>– 22 cm styropapa z  samogasnącego styropianu EPS100-038 (λ ≤ 0,038W/m2K),</w:t>
      </w:r>
    </w:p>
    <w:p w14:paraId="4D21C8E0" w14:textId="1E93FEE4" w:rsidR="00634003" w:rsidRDefault="00634003" w:rsidP="00634003">
      <w:pPr>
        <w:pStyle w:val="Akapitzlist"/>
        <w:numPr>
          <w:ilvl w:val="0"/>
          <w:numId w:val="43"/>
        </w:num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Ościeża okienne i drzwiowe, strop wnęki wejściowej – 2-3 cm </w:t>
      </w:r>
      <w:r w:rsidR="00B8223D">
        <w:rPr>
          <w:rFonts w:ascii="Arial Narrow" w:eastAsia="Times New Roman" w:hAnsi="Arial Narrow" w:cs="Arial"/>
          <w:iCs/>
          <w:sz w:val="24"/>
          <w:szCs w:val="24"/>
        </w:rPr>
        <w:t>wełna/styropian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 xml:space="preserve"> (λ ≤ 0,0</w:t>
      </w:r>
      <w:r>
        <w:rPr>
          <w:rFonts w:ascii="Arial Narrow" w:eastAsia="Times New Roman" w:hAnsi="Arial Narrow" w:cs="Arial"/>
          <w:iCs/>
          <w:sz w:val="24"/>
          <w:szCs w:val="24"/>
        </w:rPr>
        <w:t>33</w:t>
      </w:r>
      <w:r w:rsidRPr="00617B0B">
        <w:rPr>
          <w:rFonts w:ascii="Arial Narrow" w:eastAsia="Times New Roman" w:hAnsi="Arial Narrow" w:cs="Arial"/>
          <w:iCs/>
          <w:sz w:val="24"/>
          <w:szCs w:val="24"/>
        </w:rPr>
        <w:t>W/m2K).</w:t>
      </w:r>
    </w:p>
    <w:p w14:paraId="2496D9B3" w14:textId="77777777" w:rsidR="00617B0B" w:rsidRDefault="00617B0B" w:rsidP="00617B0B">
      <w:p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</w:p>
    <w:p w14:paraId="717FD658" w14:textId="77777777" w:rsidR="0019557B" w:rsidRPr="0019557B" w:rsidRDefault="0019557B" w:rsidP="0019557B">
      <w:pPr>
        <w:spacing w:after="0"/>
        <w:jc w:val="both"/>
        <w:rPr>
          <w:rFonts w:ascii="Arial Narrow" w:eastAsia="Times New Roman" w:hAnsi="Arial Narrow" w:cs="Arial"/>
          <w:iCs/>
          <w:sz w:val="24"/>
          <w:szCs w:val="24"/>
        </w:rPr>
      </w:pPr>
      <w:r w:rsidRPr="0019557B">
        <w:rPr>
          <w:rFonts w:ascii="Arial Narrow" w:eastAsia="Times New Roman" w:hAnsi="Arial Narrow" w:cs="Arial"/>
          <w:iCs/>
          <w:sz w:val="24"/>
          <w:szCs w:val="24"/>
        </w:rPr>
        <w:t>Dane techniczne użytych materiałów:</w:t>
      </w:r>
    </w:p>
    <w:p w14:paraId="2F5C9EB9" w14:textId="6B7A94F9" w:rsidR="0019557B" w:rsidRPr="0019557B" w:rsidRDefault="0019557B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styropian EPS100-038:</w:t>
      </w:r>
    </w:p>
    <w:p w14:paraId="0F41F202" w14:textId="77777777" w:rsidR="0019557B" w:rsidRPr="0019557B" w:rsidRDefault="0019557B" w:rsidP="0019557B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współczynnik przewodzenia ciepła (λ ≤ 0,038W/m2K),</w:t>
      </w:r>
    </w:p>
    <w:p w14:paraId="6FEDDF2F" w14:textId="77777777" w:rsidR="0019557B" w:rsidRPr="0019557B" w:rsidRDefault="0019557B" w:rsidP="0019557B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naprężenie ściskające przy 10% odkształceniu względnym [kPa] - CS (10)</w:t>
      </w:r>
    </w:p>
    <w:p w14:paraId="13981194" w14:textId="77777777" w:rsidR="0019557B" w:rsidRPr="0019557B" w:rsidRDefault="0019557B" w:rsidP="0019557B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100 (≥100),</w:t>
      </w:r>
    </w:p>
    <w:p w14:paraId="4BE705D9" w14:textId="77777777" w:rsidR="0019557B" w:rsidRPr="0019557B" w:rsidRDefault="0019557B" w:rsidP="0019557B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nasiąkliwość wodą przy długotrwałym zanurzeniu [%] - ≤ 0,7,</w:t>
      </w:r>
    </w:p>
    <w:p w14:paraId="78D840AD" w14:textId="77777777" w:rsidR="0019557B" w:rsidRPr="0019557B" w:rsidRDefault="0019557B" w:rsidP="0019557B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lastRenderedPageBreak/>
        <w:t xml:space="preserve">- </w:t>
      </w:r>
      <w:r w:rsidRPr="0019557B">
        <w:rPr>
          <w:rFonts w:ascii="Arial Narrow" w:hAnsi="Arial Narrow" w:cs="Arial"/>
          <w:sz w:val="24"/>
          <w:szCs w:val="24"/>
        </w:rPr>
        <w:t>zdolność samogaśnięcia – samogasnący,</w:t>
      </w:r>
    </w:p>
    <w:p w14:paraId="1B362DCD" w14:textId="77777777" w:rsidR="0019557B" w:rsidRPr="0019557B" w:rsidRDefault="0019557B" w:rsidP="0019557B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klasa reakcji na ogień – E,</w:t>
      </w:r>
    </w:p>
    <w:p w14:paraId="033F5C80" w14:textId="30CC467C" w:rsidR="00BB7B0D" w:rsidRDefault="0019557B" w:rsidP="00BB7B0D">
      <w:pPr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gęstość– 30-38 kg/m3.</w:t>
      </w:r>
    </w:p>
    <w:p w14:paraId="2BF3EA7F" w14:textId="77777777" w:rsidR="0019557B" w:rsidRPr="0019557B" w:rsidRDefault="0019557B">
      <w:pPr>
        <w:pStyle w:val="Akapitzlist"/>
        <w:numPr>
          <w:ilvl w:val="0"/>
          <w:numId w:val="44"/>
        </w:numPr>
        <w:spacing w:after="0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styropapa EPS100-038:</w:t>
      </w:r>
    </w:p>
    <w:p w14:paraId="4777D058" w14:textId="77777777" w:rsidR="0019557B" w:rsidRPr="0019557B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- współczynniku przewodzenia ciepła (λ ≤ 0,038W/m2K);</w:t>
      </w:r>
    </w:p>
    <w:p w14:paraId="5A80A160" w14:textId="77777777" w:rsidR="0019557B" w:rsidRPr="0019557B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- naprężenie ściskające przy 10% odkształceniu względnym [kPa] - CS (10)</w:t>
      </w:r>
    </w:p>
    <w:p w14:paraId="13BBBED0" w14:textId="77777777" w:rsidR="0019557B" w:rsidRPr="0019557B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100 (≥100);</w:t>
      </w:r>
    </w:p>
    <w:p w14:paraId="2493EA5C" w14:textId="77777777" w:rsidR="0019557B" w:rsidRPr="0019557B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- zdolność samogaśnięcia – samogasnący;</w:t>
      </w:r>
    </w:p>
    <w:p w14:paraId="5992991F" w14:textId="77777777" w:rsidR="0019557B" w:rsidRPr="0019557B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- klasa reakcji na ogień – E;</w:t>
      </w:r>
    </w:p>
    <w:p w14:paraId="680921F6" w14:textId="77777777" w:rsidR="0019557B" w:rsidRDefault="0019557B" w:rsidP="0019557B">
      <w:pPr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- obustronnie laminowana papą;</w:t>
      </w:r>
    </w:p>
    <w:p w14:paraId="1DC73581" w14:textId="54BD5EA9" w:rsidR="00BB7B0D" w:rsidRPr="0019557B" w:rsidRDefault="00BB7B0D" w:rsidP="00BB7B0D">
      <w:pPr>
        <w:pStyle w:val="Akapitzlist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Arial"/>
          <w:sz w:val="24"/>
          <w:szCs w:val="24"/>
        </w:rPr>
        <w:t>styropian EPS</w:t>
      </w:r>
      <w:r>
        <w:rPr>
          <w:rFonts w:ascii="Arial Narrow" w:hAnsi="Arial Narrow" w:cs="Arial"/>
          <w:sz w:val="24"/>
          <w:szCs w:val="24"/>
        </w:rPr>
        <w:t>80</w:t>
      </w:r>
      <w:r w:rsidRPr="0019557B">
        <w:rPr>
          <w:rFonts w:ascii="Arial Narrow" w:hAnsi="Arial Narrow" w:cs="Arial"/>
          <w:sz w:val="24"/>
          <w:szCs w:val="24"/>
        </w:rPr>
        <w:t>-038:</w:t>
      </w:r>
    </w:p>
    <w:p w14:paraId="7E5C6968" w14:textId="20B2D201" w:rsidR="00BB7B0D" w:rsidRPr="0019557B" w:rsidRDefault="00BB7B0D" w:rsidP="00BB7B0D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współczynnik przewodzenia ciepła (λ ≤ 0,03</w:t>
      </w:r>
      <w:r w:rsidR="00634003">
        <w:rPr>
          <w:rFonts w:ascii="Arial Narrow" w:hAnsi="Arial Narrow" w:cs="Arial"/>
          <w:sz w:val="24"/>
          <w:szCs w:val="24"/>
        </w:rPr>
        <w:t>3</w:t>
      </w:r>
      <w:r w:rsidRPr="0019557B">
        <w:rPr>
          <w:rFonts w:ascii="Arial Narrow" w:hAnsi="Arial Narrow" w:cs="Arial"/>
          <w:sz w:val="24"/>
          <w:szCs w:val="24"/>
        </w:rPr>
        <w:t>W/m2K),</w:t>
      </w:r>
    </w:p>
    <w:p w14:paraId="3A44A8ED" w14:textId="77777777" w:rsidR="00BB7B0D" w:rsidRPr="0019557B" w:rsidRDefault="00BB7B0D" w:rsidP="00BB7B0D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naprężenie ściskające przy 10% odkształceniu względnym [kPa] - CS (10)</w:t>
      </w:r>
    </w:p>
    <w:p w14:paraId="77116688" w14:textId="31140959" w:rsidR="00BB7B0D" w:rsidRPr="0019557B" w:rsidRDefault="00BB7B0D" w:rsidP="00BB7B0D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80</w:t>
      </w:r>
      <w:r w:rsidRPr="0019557B">
        <w:rPr>
          <w:rFonts w:ascii="Arial Narrow" w:hAnsi="Arial Narrow" w:cs="Arial"/>
          <w:sz w:val="24"/>
          <w:szCs w:val="24"/>
        </w:rPr>
        <w:t xml:space="preserve"> (≥</w:t>
      </w:r>
      <w:r>
        <w:rPr>
          <w:rFonts w:ascii="Arial Narrow" w:hAnsi="Arial Narrow" w:cs="Arial"/>
          <w:sz w:val="24"/>
          <w:szCs w:val="24"/>
        </w:rPr>
        <w:t>80</w:t>
      </w:r>
      <w:r w:rsidRPr="0019557B">
        <w:rPr>
          <w:rFonts w:ascii="Arial Narrow" w:hAnsi="Arial Narrow" w:cs="Arial"/>
          <w:sz w:val="24"/>
          <w:szCs w:val="24"/>
        </w:rPr>
        <w:t>),</w:t>
      </w:r>
    </w:p>
    <w:p w14:paraId="719778D2" w14:textId="77777777" w:rsidR="00BB7B0D" w:rsidRPr="0019557B" w:rsidRDefault="00BB7B0D" w:rsidP="00BB7B0D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nasiąkliwość wodą przy długotrwałym zanurzeniu [%] - ≤ 0,7,</w:t>
      </w:r>
    </w:p>
    <w:p w14:paraId="5B031596" w14:textId="77777777" w:rsidR="00BB7B0D" w:rsidRPr="0019557B" w:rsidRDefault="00BB7B0D" w:rsidP="00BB7B0D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zdolność samogaśnięcia – samogasnący,</w:t>
      </w:r>
    </w:p>
    <w:p w14:paraId="77D41219" w14:textId="072F4303" w:rsidR="00BB7B0D" w:rsidRDefault="00BB7B0D" w:rsidP="00634003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19557B">
        <w:rPr>
          <w:rFonts w:ascii="Arial Narrow" w:hAnsi="Arial Narrow" w:cs="Courier"/>
          <w:sz w:val="24"/>
          <w:szCs w:val="24"/>
        </w:rPr>
        <w:t xml:space="preserve">- </w:t>
      </w:r>
      <w:r w:rsidRPr="0019557B">
        <w:rPr>
          <w:rFonts w:ascii="Arial Narrow" w:hAnsi="Arial Narrow" w:cs="Arial"/>
          <w:sz w:val="24"/>
          <w:szCs w:val="24"/>
        </w:rPr>
        <w:t>klasa reakcji na ogień – E,</w:t>
      </w:r>
    </w:p>
    <w:p w14:paraId="6A227E32" w14:textId="77777777" w:rsidR="00634003" w:rsidRPr="0019557B" w:rsidRDefault="00634003" w:rsidP="00634003">
      <w:pPr>
        <w:autoSpaceDE w:val="0"/>
        <w:autoSpaceDN w:val="0"/>
        <w:adjustRightInd w:val="0"/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</w:p>
    <w:p w14:paraId="4168C331" w14:textId="174640F0" w:rsidR="0019557B" w:rsidRPr="00FD3234" w:rsidRDefault="00FD3234">
      <w:pPr>
        <w:pStyle w:val="Akapitzlist"/>
        <w:numPr>
          <w:ilvl w:val="0"/>
          <w:numId w:val="44"/>
        </w:numPr>
        <w:spacing w:after="0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>wełna mineralna</w:t>
      </w:r>
      <w:r w:rsidR="00877741">
        <w:rPr>
          <w:rFonts w:ascii="Arial Narrow" w:hAnsi="Arial Narrow" w:cs="Arial"/>
          <w:sz w:val="24"/>
          <w:szCs w:val="24"/>
        </w:rPr>
        <w:t xml:space="preserve"> fasadowa</w:t>
      </w:r>
    </w:p>
    <w:p w14:paraId="6B150D0F" w14:textId="48FA0BBA" w:rsidR="0019557B" w:rsidRPr="00FD3234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>- współczynniku przewodzenia ciepła (λ ≤ 0,0</w:t>
      </w:r>
      <w:r w:rsidR="00877741">
        <w:rPr>
          <w:rFonts w:ascii="Arial Narrow" w:hAnsi="Arial Narrow" w:cs="Arial"/>
          <w:sz w:val="24"/>
          <w:szCs w:val="24"/>
        </w:rPr>
        <w:t>3</w:t>
      </w:r>
      <w:r w:rsidR="00634003">
        <w:rPr>
          <w:rFonts w:ascii="Arial Narrow" w:hAnsi="Arial Narrow" w:cs="Arial"/>
          <w:sz w:val="24"/>
          <w:szCs w:val="24"/>
        </w:rPr>
        <w:t>4</w:t>
      </w:r>
      <w:r w:rsidRPr="00FD3234">
        <w:rPr>
          <w:rFonts w:ascii="Arial Narrow" w:hAnsi="Arial Narrow" w:cs="Arial"/>
          <w:sz w:val="24"/>
          <w:szCs w:val="24"/>
        </w:rPr>
        <w:t>W/m2K),</w:t>
      </w:r>
    </w:p>
    <w:p w14:paraId="21A2E59F" w14:textId="21EEDDBA" w:rsidR="0019557B" w:rsidRPr="00FD3234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 xml:space="preserve">- klasa reakcji na ogień – </w:t>
      </w:r>
      <w:r w:rsidR="00FD3234" w:rsidRPr="00FD3234">
        <w:rPr>
          <w:rFonts w:ascii="Arial Narrow" w:hAnsi="Arial Narrow" w:cs="Arial"/>
          <w:sz w:val="24"/>
          <w:szCs w:val="24"/>
        </w:rPr>
        <w:t>A1</w:t>
      </w:r>
      <w:r w:rsidRPr="00FD3234">
        <w:rPr>
          <w:rFonts w:ascii="Arial Narrow" w:hAnsi="Arial Narrow" w:cs="Arial"/>
          <w:sz w:val="24"/>
          <w:szCs w:val="24"/>
        </w:rPr>
        <w:t>,</w:t>
      </w:r>
    </w:p>
    <w:p w14:paraId="014FD145" w14:textId="68757505" w:rsidR="0019557B" w:rsidRDefault="0019557B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 xml:space="preserve">- gęstość– </w:t>
      </w:r>
      <w:r w:rsidR="00D21180">
        <w:rPr>
          <w:rFonts w:ascii="Arial Narrow" w:hAnsi="Arial Narrow" w:cs="Arial"/>
          <w:sz w:val="24"/>
          <w:szCs w:val="24"/>
        </w:rPr>
        <w:t>120</w:t>
      </w:r>
      <w:r w:rsidRPr="00FD3234">
        <w:rPr>
          <w:rFonts w:ascii="Arial Narrow" w:hAnsi="Arial Narrow" w:cs="Arial"/>
          <w:sz w:val="24"/>
          <w:szCs w:val="24"/>
        </w:rPr>
        <w:t>-</w:t>
      </w:r>
      <w:r w:rsidR="00FD3234" w:rsidRPr="00FD3234">
        <w:rPr>
          <w:rFonts w:ascii="Arial Narrow" w:hAnsi="Arial Narrow" w:cs="Arial"/>
          <w:sz w:val="24"/>
          <w:szCs w:val="24"/>
        </w:rPr>
        <w:t>150</w:t>
      </w:r>
      <w:r w:rsidRPr="00FD3234">
        <w:rPr>
          <w:rFonts w:ascii="Arial Narrow" w:hAnsi="Arial Narrow" w:cs="Arial"/>
          <w:sz w:val="24"/>
          <w:szCs w:val="24"/>
        </w:rPr>
        <w:t xml:space="preserve"> kg/m3.</w:t>
      </w:r>
    </w:p>
    <w:p w14:paraId="36D43567" w14:textId="77777777" w:rsidR="00877741" w:rsidRDefault="00877741" w:rsidP="0019557B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</w:p>
    <w:p w14:paraId="2CA5F3A4" w14:textId="5AFB2724" w:rsidR="00877741" w:rsidRPr="00FD3234" w:rsidRDefault="00877741" w:rsidP="00877741">
      <w:pPr>
        <w:pStyle w:val="Akapitzlist"/>
        <w:numPr>
          <w:ilvl w:val="0"/>
          <w:numId w:val="44"/>
        </w:numPr>
        <w:spacing w:after="0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>wełna mineralna</w:t>
      </w:r>
      <w:r>
        <w:rPr>
          <w:rFonts w:ascii="Arial Narrow" w:hAnsi="Arial Narrow" w:cs="Arial"/>
          <w:sz w:val="24"/>
          <w:szCs w:val="24"/>
        </w:rPr>
        <w:t xml:space="preserve"> </w:t>
      </w:r>
      <w:r w:rsidR="00B8223D">
        <w:rPr>
          <w:rFonts w:ascii="Arial Narrow" w:hAnsi="Arial Narrow" w:cs="Arial"/>
          <w:sz w:val="24"/>
          <w:szCs w:val="24"/>
        </w:rPr>
        <w:t>dachowa</w:t>
      </w:r>
    </w:p>
    <w:p w14:paraId="7580B025" w14:textId="2A98CBA3" w:rsidR="00877741" w:rsidRPr="00FD3234" w:rsidRDefault="00877741" w:rsidP="00877741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>- współczynniku przewodzenia ciepła (λ ≤ 0,0</w:t>
      </w:r>
      <w:r>
        <w:rPr>
          <w:rFonts w:ascii="Arial Narrow" w:hAnsi="Arial Narrow" w:cs="Arial"/>
          <w:sz w:val="24"/>
          <w:szCs w:val="24"/>
        </w:rPr>
        <w:t>3</w:t>
      </w:r>
      <w:r w:rsidR="00161440">
        <w:rPr>
          <w:rFonts w:ascii="Arial Narrow" w:hAnsi="Arial Narrow" w:cs="Arial"/>
          <w:sz w:val="24"/>
          <w:szCs w:val="24"/>
        </w:rPr>
        <w:t>3</w:t>
      </w:r>
      <w:r w:rsidRPr="00FD3234">
        <w:rPr>
          <w:rFonts w:ascii="Arial Narrow" w:hAnsi="Arial Narrow" w:cs="Arial"/>
          <w:sz w:val="24"/>
          <w:szCs w:val="24"/>
        </w:rPr>
        <w:t>W/m2K),</w:t>
      </w:r>
    </w:p>
    <w:p w14:paraId="64F265EA" w14:textId="77777777" w:rsidR="00877741" w:rsidRPr="00FD3234" w:rsidRDefault="00877741" w:rsidP="00877741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>- klasa reakcji na ogień – A1,</w:t>
      </w:r>
    </w:p>
    <w:p w14:paraId="5D71F712" w14:textId="5564F631" w:rsidR="00B8223D" w:rsidRDefault="00877741" w:rsidP="00B8223D">
      <w:pPr>
        <w:spacing w:after="0"/>
        <w:ind w:left="1134"/>
        <w:jc w:val="both"/>
        <w:rPr>
          <w:rFonts w:ascii="Arial Narrow" w:hAnsi="Arial Narrow" w:cs="Arial"/>
          <w:sz w:val="24"/>
          <w:szCs w:val="24"/>
        </w:rPr>
      </w:pPr>
      <w:r w:rsidRPr="00FD3234">
        <w:rPr>
          <w:rFonts w:ascii="Arial Narrow" w:hAnsi="Arial Narrow" w:cs="Arial"/>
          <w:sz w:val="24"/>
          <w:szCs w:val="24"/>
        </w:rPr>
        <w:t xml:space="preserve">- </w:t>
      </w:r>
      <w:r w:rsidR="00B8223D" w:rsidRPr="00FD3234">
        <w:rPr>
          <w:rFonts w:ascii="Arial Narrow" w:hAnsi="Arial Narrow" w:cs="Arial"/>
          <w:sz w:val="24"/>
          <w:szCs w:val="24"/>
        </w:rPr>
        <w:t xml:space="preserve">gęstość– </w:t>
      </w:r>
      <w:r w:rsidR="00B8223D">
        <w:rPr>
          <w:rFonts w:ascii="Arial Narrow" w:hAnsi="Arial Narrow" w:cs="Arial"/>
          <w:sz w:val="24"/>
          <w:szCs w:val="24"/>
        </w:rPr>
        <w:t>120</w:t>
      </w:r>
      <w:r w:rsidR="00B8223D" w:rsidRPr="00FD3234">
        <w:rPr>
          <w:rFonts w:ascii="Arial Narrow" w:hAnsi="Arial Narrow" w:cs="Arial"/>
          <w:sz w:val="24"/>
          <w:szCs w:val="24"/>
        </w:rPr>
        <w:t>-150 kg/m3.</w:t>
      </w:r>
    </w:p>
    <w:p w14:paraId="616F9AF6" w14:textId="78204953" w:rsidR="0019557B" w:rsidRPr="0019557B" w:rsidRDefault="0019557B" w:rsidP="00B8223D">
      <w:pPr>
        <w:spacing w:after="0"/>
        <w:ind w:left="1134"/>
        <w:jc w:val="both"/>
        <w:rPr>
          <w:rFonts w:ascii="Arial Narrow" w:eastAsia="Times New Roman" w:hAnsi="Arial Narrow" w:cs="Arial"/>
          <w:iCs/>
          <w:sz w:val="24"/>
          <w:szCs w:val="24"/>
        </w:rPr>
      </w:pPr>
    </w:p>
    <w:p w14:paraId="7D960092" w14:textId="3A2F5653" w:rsidR="001D04E5" w:rsidRPr="006F6693" w:rsidRDefault="00576E23" w:rsidP="006F6693">
      <w:pPr>
        <w:jc w:val="both"/>
        <w:rPr>
          <w:rFonts w:ascii="Arial Narrow" w:eastAsia="Times New Roman" w:hAnsi="Arial Narrow" w:cs="Arial"/>
          <w:b/>
          <w:bCs/>
          <w:iCs/>
          <w:sz w:val="24"/>
          <w:szCs w:val="24"/>
        </w:rPr>
      </w:pPr>
      <w:r>
        <w:rPr>
          <w:rFonts w:ascii="Arial Narrow" w:eastAsia="Times New Roman" w:hAnsi="Arial Narrow" w:cs="Arial"/>
          <w:b/>
          <w:bCs/>
          <w:iCs/>
          <w:sz w:val="24"/>
          <w:szCs w:val="24"/>
        </w:rPr>
        <w:t>8</w:t>
      </w:r>
      <w:r w:rsidR="001D04E5" w:rsidRPr="006F6693">
        <w:rPr>
          <w:rFonts w:ascii="Arial Narrow" w:eastAsia="Times New Roman" w:hAnsi="Arial Narrow" w:cs="Arial"/>
          <w:b/>
          <w:bCs/>
          <w:iCs/>
          <w:sz w:val="24"/>
          <w:szCs w:val="24"/>
        </w:rPr>
        <w:t>. TECHNOLOGIA PRAC TERMOMODERNIZACYJNYCH</w:t>
      </w:r>
    </w:p>
    <w:p w14:paraId="2100C6CC" w14:textId="7CFB4E4F" w:rsidR="00C06730" w:rsidRPr="00D21180" w:rsidRDefault="00576E23" w:rsidP="00215615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D21180">
        <w:rPr>
          <w:rFonts w:ascii="Arial Narrow" w:hAnsi="Arial Narrow" w:cs="Arial"/>
          <w:b/>
          <w:bCs/>
          <w:sz w:val="24"/>
          <w:szCs w:val="24"/>
        </w:rPr>
        <w:t xml:space="preserve">.1. Wymiana stolarki okiennej i </w:t>
      </w:r>
      <w:r w:rsidR="00C06730" w:rsidRPr="00D21180">
        <w:rPr>
          <w:rFonts w:ascii="Arial Narrow" w:hAnsi="Arial Narrow" w:cs="Arial,Bold"/>
          <w:b/>
          <w:bCs/>
          <w:sz w:val="24"/>
          <w:szCs w:val="24"/>
        </w:rPr>
        <w:t>ś</w:t>
      </w:r>
      <w:r w:rsidR="00C06730" w:rsidRPr="00D21180">
        <w:rPr>
          <w:rFonts w:ascii="Arial Narrow" w:hAnsi="Arial Narrow" w:cs="Arial"/>
          <w:b/>
          <w:bCs/>
          <w:sz w:val="24"/>
          <w:szCs w:val="24"/>
        </w:rPr>
        <w:t>lusarki drzwiowej</w:t>
      </w:r>
    </w:p>
    <w:p w14:paraId="44ED23AB" w14:textId="50648AB6" w:rsidR="00C06730" w:rsidRPr="00D21180" w:rsidRDefault="00C06730" w:rsidP="00215615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Arial"/>
          <w:sz w:val="24"/>
          <w:szCs w:val="24"/>
        </w:rPr>
        <w:t>Przed pracami ociepleniowymi stolarkę okienną należy wymienić na nową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z PCV, natomiast drzwi zewnętrzne</w:t>
      </w:r>
      <w:r w:rsidR="00AE5D34">
        <w:rPr>
          <w:rFonts w:ascii="Arial Narrow" w:hAnsi="Arial Narrow" w:cs="Arial"/>
          <w:sz w:val="24"/>
          <w:szCs w:val="24"/>
        </w:rPr>
        <w:t xml:space="preserve"> główne </w:t>
      </w:r>
      <w:r w:rsidRPr="00D21180">
        <w:rPr>
          <w:rFonts w:ascii="Arial Narrow" w:hAnsi="Arial Narrow" w:cs="Arial"/>
          <w:sz w:val="24"/>
          <w:szCs w:val="24"/>
        </w:rPr>
        <w:t>na nowe</w:t>
      </w:r>
      <w:r w:rsidR="00AE5D34">
        <w:rPr>
          <w:rFonts w:ascii="Arial Narrow" w:hAnsi="Arial Narrow" w:cs="Arial"/>
          <w:sz w:val="24"/>
          <w:szCs w:val="24"/>
        </w:rPr>
        <w:t xml:space="preserve"> drewniane masywne wykonane na indywidualne zamówienie</w:t>
      </w:r>
      <w:r w:rsidR="00CF393A">
        <w:rPr>
          <w:rFonts w:ascii="Arial Narrow" w:hAnsi="Arial Narrow" w:cs="Arial"/>
          <w:sz w:val="24"/>
          <w:szCs w:val="24"/>
        </w:rPr>
        <w:t xml:space="preserve"> o kształcie i układzie drzwi istniejących, natomiast pozostałą zewnętrzną stolarkę zaprojektowano</w:t>
      </w:r>
      <w:r w:rsidRPr="00D21180">
        <w:rPr>
          <w:rFonts w:ascii="Arial Narrow" w:hAnsi="Arial Narrow" w:cs="Arial"/>
          <w:sz w:val="24"/>
          <w:szCs w:val="24"/>
        </w:rPr>
        <w:t xml:space="preserve"> z profili aluminiowych.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Okna należy wymienić wg zestawienia stolarki okiennej i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ślusarki drzwiowej.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Należy montować okna PVC, dla których współczynnik przenikania ciepła wynosi: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 xml:space="preserve">U ≤ </w:t>
      </w:r>
      <w:r w:rsidR="006F6693" w:rsidRPr="00D21180">
        <w:rPr>
          <w:rFonts w:ascii="Arial Narrow" w:hAnsi="Arial Narrow" w:cs="Arial"/>
          <w:sz w:val="24"/>
          <w:szCs w:val="24"/>
        </w:rPr>
        <w:t>0,9</w:t>
      </w:r>
      <w:r w:rsidRPr="00D21180">
        <w:rPr>
          <w:rFonts w:ascii="Arial Narrow" w:hAnsi="Arial Narrow" w:cs="Arial"/>
          <w:sz w:val="24"/>
          <w:szCs w:val="24"/>
        </w:rPr>
        <w:t xml:space="preserve"> W/m2*K. Proponuje się montować okna oraz drzwi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z szybami antywłamaniowymi P4. Elementy złączeniowe i mocujące należy dobierać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zgodnie z obowiązującymi normami.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Okna należy montować z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zastosowaniem technologii ciepłego montażu, który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opiera się na zastosowaniu trzech warstw o ściśle określonych właściwościach: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Warstwa zewnętrzna – z elastycznej folii paroprzepuszczalnej oraz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poliuretanowej taśmy uszczelniającej. Środkowa warstwa między ościeżnicą okna a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ścianą wypełniona materiałem termoizolacyjnym (pianką poliuretanową). Warstwa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wewnętrzna wykonana z folii aluminiowej wzmocnionej włókniną. Mocuje się ją za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pomocą taśmy butylowej (do ścian) oraz taśmy samoprzylepnej (do ościeżnic).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 xml:space="preserve">Wraz z wymianą okien </w:t>
      </w:r>
      <w:r w:rsidRPr="00D21180">
        <w:rPr>
          <w:rFonts w:ascii="Arial Narrow" w:hAnsi="Arial Narrow" w:cs="Arial"/>
          <w:sz w:val="24"/>
          <w:szCs w:val="24"/>
        </w:rPr>
        <w:lastRenderedPageBreak/>
        <w:t>i drzwi należy dokonać naprawy uszkodzonych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powierzchni zaprawą wyrównawczą, wykonać na ościeżach wewnętrznych gładź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szpachlową. Powierzchnię należy zagruntować oraz wykonać podwójną powłokę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malarską farbą (w zależności od stanu istniejącego farbą emulsyjną lub olejną).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Farbę dobrać w kolorze nawiązującym do koloru pomieszczenia. Wraz z wymianą okien należy zamontować nowe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podokienniki z PCV z zakończeniami.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</w:p>
    <w:p w14:paraId="71E9453E" w14:textId="51621565" w:rsidR="00C06730" w:rsidRPr="00D21180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Arial"/>
          <w:sz w:val="24"/>
          <w:szCs w:val="24"/>
        </w:rPr>
        <w:t>Wymagania stolarki:</w:t>
      </w:r>
    </w:p>
    <w:p w14:paraId="1D124C4B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ramy okien wykonane z profili pięciokomorowych</w:t>
      </w:r>
    </w:p>
    <w:p w14:paraId="660E379E" w14:textId="77777777" w:rsidR="00215615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okna winny posiadać współczynnik przenikania ciepła U=</w:t>
      </w:r>
      <w:r w:rsidR="00215615" w:rsidRPr="00D21180">
        <w:rPr>
          <w:rFonts w:ascii="Arial Narrow" w:hAnsi="Arial Narrow" w:cs="Arial"/>
          <w:sz w:val="24"/>
          <w:szCs w:val="24"/>
        </w:rPr>
        <w:t>0,9</w:t>
      </w:r>
      <w:r w:rsidRPr="00D21180">
        <w:rPr>
          <w:rFonts w:ascii="Arial Narrow" w:hAnsi="Arial Narrow" w:cs="Arial"/>
          <w:sz w:val="24"/>
          <w:szCs w:val="24"/>
        </w:rPr>
        <w:t xml:space="preserve"> W/m²*K</w:t>
      </w:r>
      <w:r w:rsidR="00215615" w:rsidRPr="00D21180">
        <w:rPr>
          <w:rFonts w:ascii="Arial Narrow" w:hAnsi="Arial Narrow" w:cs="Arial"/>
          <w:sz w:val="24"/>
          <w:szCs w:val="24"/>
        </w:rPr>
        <w:t>,</w:t>
      </w:r>
    </w:p>
    <w:p w14:paraId="585E365A" w14:textId="13E8D3B3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izolacyjność akustyczna (okna) Rw=30dB,</w:t>
      </w:r>
    </w:p>
    <w:p w14:paraId="315809BE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klasa wodoszczelności kl. 4A (150Pa),</w:t>
      </w:r>
    </w:p>
    <w:p w14:paraId="197A78D8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klasa kształtownika PCW (ramy) kl. A,</w:t>
      </w:r>
    </w:p>
    <w:p w14:paraId="0A7AC080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min. grubość całkowita kształtowników (ramy) 70 mm,</w:t>
      </w:r>
    </w:p>
    <w:p w14:paraId="2237B3A9" w14:textId="67CCF16B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 xml:space="preserve">min. budowa kształtownika (ramy) </w:t>
      </w:r>
      <w:r w:rsidR="00DD40B4">
        <w:rPr>
          <w:rFonts w:ascii="Arial Narrow" w:hAnsi="Arial Narrow" w:cs="Arial"/>
          <w:sz w:val="24"/>
          <w:szCs w:val="24"/>
        </w:rPr>
        <w:t>6</w:t>
      </w:r>
      <w:r w:rsidRPr="00D21180">
        <w:rPr>
          <w:rFonts w:ascii="Arial Narrow" w:hAnsi="Arial Narrow" w:cs="Arial"/>
          <w:sz w:val="24"/>
          <w:szCs w:val="24"/>
        </w:rPr>
        <w:t xml:space="preserve"> komorowa,</w:t>
      </w:r>
    </w:p>
    <w:p w14:paraId="4DF426F9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szklenie szkłem antywłamaniowym P4,</w:t>
      </w:r>
    </w:p>
    <w:p w14:paraId="2A87EA5C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pakiet szybowy 4-16-4,</w:t>
      </w:r>
    </w:p>
    <w:p w14:paraId="3B36A556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detale okuć oraz zamków po ustaleniu z Inwestorem,</w:t>
      </w:r>
    </w:p>
    <w:p w14:paraId="36022F5F" w14:textId="163CFBD3" w:rsidR="00C06730" w:rsidRPr="00D21180" w:rsidRDefault="00C06730" w:rsidP="00215615">
      <w:pPr>
        <w:autoSpaceDE w:val="0"/>
        <w:autoSpaceDN w:val="0"/>
        <w:adjustRightInd w:val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profile i pakiety powinny być trwale nacechowane, powinny posiadać atest</w:t>
      </w:r>
      <w:r w:rsidR="006F6693" w:rsidRPr="00D21180">
        <w:rPr>
          <w:rFonts w:ascii="Arial Narrow" w:hAnsi="Arial Narrow" w:cs="Arial"/>
          <w:sz w:val="24"/>
          <w:szCs w:val="24"/>
        </w:rPr>
        <w:t xml:space="preserve"> </w:t>
      </w:r>
      <w:r w:rsidRPr="00D21180">
        <w:rPr>
          <w:rFonts w:ascii="Arial Narrow" w:hAnsi="Arial Narrow" w:cs="Arial"/>
          <w:sz w:val="24"/>
          <w:szCs w:val="24"/>
        </w:rPr>
        <w:t>Instytutu Ceramiki i Szkła.</w:t>
      </w:r>
    </w:p>
    <w:p w14:paraId="0CE01E1D" w14:textId="77777777" w:rsidR="00C06730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Arial"/>
          <w:sz w:val="24"/>
          <w:szCs w:val="24"/>
        </w:rPr>
        <w:t>Wymagania ślusarki drzwiowej:</w:t>
      </w:r>
    </w:p>
    <w:p w14:paraId="5E119A86" w14:textId="6461F26D" w:rsidR="003A4349" w:rsidRPr="00D21180" w:rsidRDefault="003A4349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E7515A">
        <w:rPr>
          <w:rFonts w:ascii="Arial Narrow" w:eastAsia="Times New Roman" w:hAnsi="Arial Narrow" w:cs="Times New Roman"/>
          <w:bCs/>
          <w:sz w:val="24"/>
          <w:szCs w:val="24"/>
        </w:rPr>
        <w:t>Drzwi zewnętrzne projektuje się wykonać jako drewniane ze zdobieniami podobnym do istniejących zgodnie z rysunkiem elewacji. Drzwi należy zaopatrzyć w otwarcie baskwilowe umo</w:t>
      </w:r>
      <w:r>
        <w:rPr>
          <w:rFonts w:ascii="Arial Narrow" w:eastAsia="Times New Roman" w:hAnsi="Arial Narrow" w:cs="Times New Roman"/>
          <w:bCs/>
          <w:sz w:val="24"/>
          <w:szCs w:val="24"/>
        </w:rPr>
        <w:t>ż</w:t>
      </w:r>
      <w:r w:rsidRPr="00E7515A">
        <w:rPr>
          <w:rFonts w:ascii="Arial Narrow" w:eastAsia="Times New Roman" w:hAnsi="Arial Narrow" w:cs="Times New Roman"/>
          <w:bCs/>
          <w:sz w:val="24"/>
          <w:szCs w:val="24"/>
        </w:rPr>
        <w:t>liwi</w:t>
      </w:r>
      <w:r>
        <w:rPr>
          <w:rFonts w:ascii="Arial Narrow" w:eastAsia="Times New Roman" w:hAnsi="Arial Narrow" w:cs="Times New Roman"/>
          <w:bCs/>
          <w:sz w:val="24"/>
          <w:szCs w:val="24"/>
        </w:rPr>
        <w:t>a</w:t>
      </w:r>
      <w:r w:rsidRPr="00E7515A">
        <w:rPr>
          <w:rFonts w:ascii="Arial Narrow" w:eastAsia="Times New Roman" w:hAnsi="Arial Narrow" w:cs="Times New Roman"/>
          <w:bCs/>
          <w:sz w:val="24"/>
          <w:szCs w:val="24"/>
        </w:rPr>
        <w:t>j</w:t>
      </w:r>
      <w:r>
        <w:rPr>
          <w:rFonts w:ascii="Arial Narrow" w:eastAsia="Times New Roman" w:hAnsi="Arial Narrow" w:cs="Times New Roman"/>
          <w:bCs/>
          <w:sz w:val="24"/>
          <w:szCs w:val="24"/>
        </w:rPr>
        <w:t>ą</w:t>
      </w:r>
      <w:r w:rsidRPr="00E7515A">
        <w:rPr>
          <w:rFonts w:ascii="Arial Narrow" w:eastAsia="Times New Roman" w:hAnsi="Arial Narrow" w:cs="Times New Roman"/>
          <w:bCs/>
          <w:sz w:val="24"/>
          <w:szCs w:val="24"/>
        </w:rPr>
        <w:t>ce bezproblemowe otwieranie dwóch skrzydeł dla osób niepełnosprawnych</w:t>
      </w:r>
    </w:p>
    <w:p w14:paraId="0CF006C5" w14:textId="008A7CEB" w:rsidR="00C0673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 xml:space="preserve">ramy drzwi wykonane z </w:t>
      </w:r>
      <w:r w:rsidR="00DD40B4">
        <w:rPr>
          <w:rFonts w:ascii="Arial Narrow" w:hAnsi="Arial Narrow" w:cs="Arial"/>
          <w:sz w:val="24"/>
          <w:szCs w:val="24"/>
        </w:rPr>
        <w:t>drewna</w:t>
      </w:r>
      <w:r w:rsidRPr="00D21180">
        <w:rPr>
          <w:rFonts w:ascii="Arial Narrow" w:hAnsi="Arial Narrow" w:cs="Arial"/>
          <w:sz w:val="24"/>
          <w:szCs w:val="24"/>
        </w:rPr>
        <w:t>,</w:t>
      </w:r>
    </w:p>
    <w:p w14:paraId="158CE882" w14:textId="305E253C" w:rsidR="00DD40B4" w:rsidRPr="00D21180" w:rsidRDefault="00DD40B4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masywne skrzydła drzwiowe o kształcie i rzeźbie analogicznej jak istniej</w:t>
      </w:r>
      <w:r w:rsidR="003A4349">
        <w:rPr>
          <w:rFonts w:ascii="Arial Narrow" w:hAnsi="Arial Narrow" w:cs="Arial"/>
          <w:sz w:val="24"/>
          <w:szCs w:val="24"/>
        </w:rPr>
        <w:t>ą</w:t>
      </w:r>
      <w:r>
        <w:rPr>
          <w:rFonts w:ascii="Arial Narrow" w:hAnsi="Arial Narrow" w:cs="Arial"/>
          <w:sz w:val="24"/>
          <w:szCs w:val="24"/>
        </w:rPr>
        <w:t>ce</w:t>
      </w:r>
      <w:r w:rsidR="003A4349">
        <w:rPr>
          <w:rFonts w:ascii="Arial Narrow" w:hAnsi="Arial Narrow" w:cs="Arial"/>
          <w:sz w:val="24"/>
          <w:szCs w:val="24"/>
        </w:rPr>
        <w:t>,</w:t>
      </w:r>
    </w:p>
    <w:p w14:paraId="43E481C9" w14:textId="72215A80" w:rsidR="003A4349" w:rsidRPr="00D21180" w:rsidRDefault="00C06730" w:rsidP="002B389E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współczynnik przenikania ciepła U=1,</w:t>
      </w:r>
      <w:r w:rsidR="00DD40B4">
        <w:rPr>
          <w:rFonts w:ascii="Arial Narrow" w:hAnsi="Arial Narrow" w:cs="Arial"/>
          <w:sz w:val="24"/>
          <w:szCs w:val="24"/>
        </w:rPr>
        <w:t>6</w:t>
      </w:r>
      <w:r w:rsidRPr="00D21180">
        <w:rPr>
          <w:rFonts w:ascii="Arial Narrow" w:hAnsi="Arial Narrow" w:cs="Arial"/>
          <w:sz w:val="24"/>
          <w:szCs w:val="24"/>
        </w:rPr>
        <w:t xml:space="preserve"> W/m²*K,</w:t>
      </w:r>
    </w:p>
    <w:p w14:paraId="7086E119" w14:textId="77777777" w:rsidR="00C06730" w:rsidRPr="00D21180" w:rsidRDefault="00C06730" w:rsidP="00215615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pakiet szybowy 4-16-4,</w:t>
      </w:r>
    </w:p>
    <w:p w14:paraId="01766EA7" w14:textId="745325FB" w:rsidR="00C06730" w:rsidRDefault="00C06730" w:rsidP="00215615">
      <w:pPr>
        <w:autoSpaceDE w:val="0"/>
        <w:autoSpaceDN w:val="0"/>
        <w:adjustRightInd w:val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detale okuć oraz zamków</w:t>
      </w:r>
      <w:r w:rsidR="003A4349">
        <w:rPr>
          <w:rFonts w:ascii="Arial Narrow" w:hAnsi="Arial Narrow" w:cs="Arial"/>
          <w:sz w:val="24"/>
          <w:szCs w:val="24"/>
        </w:rPr>
        <w:t xml:space="preserve"> o wysokiej jakości</w:t>
      </w:r>
    </w:p>
    <w:p w14:paraId="16487F78" w14:textId="6DB9F86A" w:rsidR="00DD40B4" w:rsidRPr="00D21180" w:rsidRDefault="00DD40B4" w:rsidP="00DD40B4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Arial"/>
          <w:sz w:val="24"/>
          <w:szCs w:val="24"/>
        </w:rPr>
        <w:t>Wymagania ślusarki drzwiowej</w:t>
      </w:r>
      <w:r>
        <w:rPr>
          <w:rFonts w:ascii="Arial Narrow" w:hAnsi="Arial Narrow" w:cs="Arial"/>
          <w:sz w:val="24"/>
          <w:szCs w:val="24"/>
        </w:rPr>
        <w:t xml:space="preserve"> zewnętrznej - pozostałe</w:t>
      </w:r>
      <w:r w:rsidRPr="00D21180">
        <w:rPr>
          <w:rFonts w:ascii="Arial Narrow" w:hAnsi="Arial Narrow" w:cs="Arial"/>
          <w:sz w:val="24"/>
          <w:szCs w:val="24"/>
        </w:rPr>
        <w:t>:</w:t>
      </w:r>
    </w:p>
    <w:p w14:paraId="764EED7E" w14:textId="77777777" w:rsidR="00DD40B4" w:rsidRPr="00D21180" w:rsidRDefault="00DD40B4" w:rsidP="00DD40B4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ramy drzwi wykonane z profili aluminiowych,</w:t>
      </w:r>
    </w:p>
    <w:p w14:paraId="4CF9DEE1" w14:textId="77777777" w:rsidR="00DD40B4" w:rsidRPr="00D21180" w:rsidRDefault="00DD40B4" w:rsidP="00DD40B4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współczynnik przenikania ciepła U=1,1 W/m²*K,</w:t>
      </w:r>
    </w:p>
    <w:p w14:paraId="28E82AFE" w14:textId="77777777" w:rsidR="00DD40B4" w:rsidRPr="00D21180" w:rsidRDefault="00DD40B4" w:rsidP="00DD40B4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szklenie szkłem antywłamaniowym P4,</w:t>
      </w:r>
    </w:p>
    <w:p w14:paraId="6DC61029" w14:textId="77777777" w:rsidR="00DD40B4" w:rsidRPr="00D21180" w:rsidRDefault="00DD40B4" w:rsidP="00DD40B4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klasa wodoszczelności kl. 4A (150Pa),</w:t>
      </w:r>
    </w:p>
    <w:p w14:paraId="6266F672" w14:textId="77777777" w:rsidR="00DD40B4" w:rsidRPr="00D21180" w:rsidRDefault="00DD40B4" w:rsidP="00DD40B4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pakiet szybowy 4-16-4,</w:t>
      </w:r>
    </w:p>
    <w:p w14:paraId="7B58BC9B" w14:textId="34E5028C" w:rsidR="00DD40B4" w:rsidRPr="00D21180" w:rsidRDefault="00DD40B4" w:rsidP="003A4349">
      <w:pPr>
        <w:autoSpaceDE w:val="0"/>
        <w:autoSpaceDN w:val="0"/>
        <w:adjustRightInd w:val="0"/>
        <w:ind w:left="567"/>
        <w:jc w:val="both"/>
        <w:rPr>
          <w:rFonts w:ascii="Arial Narrow" w:hAnsi="Arial Narrow" w:cs="Arial"/>
          <w:sz w:val="24"/>
          <w:szCs w:val="24"/>
        </w:rPr>
      </w:pPr>
      <w:r w:rsidRPr="00D21180">
        <w:rPr>
          <w:rFonts w:ascii="Arial Narrow" w:hAnsi="Arial Narrow" w:cs="Courier"/>
          <w:sz w:val="24"/>
          <w:szCs w:val="24"/>
        </w:rPr>
        <w:t xml:space="preserve">- </w:t>
      </w:r>
      <w:r w:rsidRPr="00D21180">
        <w:rPr>
          <w:rFonts w:ascii="Arial Narrow" w:hAnsi="Arial Narrow" w:cs="Arial"/>
          <w:sz w:val="24"/>
          <w:szCs w:val="24"/>
        </w:rPr>
        <w:t>detale okuć oraz zamków po ustaleniu z Inwestorem.</w:t>
      </w:r>
    </w:p>
    <w:p w14:paraId="07678525" w14:textId="77777777" w:rsidR="00215615" w:rsidRPr="00D21180" w:rsidRDefault="00C06730" w:rsidP="00215615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i/>
          <w:iCs/>
          <w:sz w:val="24"/>
          <w:szCs w:val="24"/>
        </w:rPr>
      </w:pPr>
      <w:r w:rsidRPr="00D21180">
        <w:rPr>
          <w:rFonts w:ascii="Arial Narrow" w:hAnsi="Arial Narrow" w:cs="Arial"/>
          <w:i/>
          <w:iCs/>
          <w:sz w:val="24"/>
          <w:szCs w:val="24"/>
        </w:rPr>
        <w:t xml:space="preserve">Uwaga! </w:t>
      </w:r>
    </w:p>
    <w:p w14:paraId="14B674C1" w14:textId="46964F16" w:rsidR="003A4349" w:rsidRPr="00D21180" w:rsidRDefault="00C06730" w:rsidP="006F6693">
      <w:pPr>
        <w:autoSpaceDE w:val="0"/>
        <w:autoSpaceDN w:val="0"/>
        <w:adjustRightInd w:val="0"/>
        <w:jc w:val="both"/>
        <w:rPr>
          <w:rFonts w:ascii="Arial Narrow" w:hAnsi="Arial Narrow" w:cs="Arial"/>
          <w:i/>
          <w:iCs/>
          <w:sz w:val="24"/>
          <w:szCs w:val="24"/>
        </w:rPr>
      </w:pPr>
      <w:r w:rsidRPr="00D21180">
        <w:rPr>
          <w:rFonts w:ascii="Arial Narrow" w:hAnsi="Arial Narrow" w:cs="Arial"/>
          <w:i/>
          <w:iCs/>
          <w:sz w:val="24"/>
          <w:szCs w:val="24"/>
        </w:rPr>
        <w:t>Przed dokonaniem zamówienia okien wykonawca jest</w:t>
      </w:r>
      <w:r w:rsidR="006F6693" w:rsidRPr="00D21180">
        <w:rPr>
          <w:rFonts w:ascii="Arial Narrow" w:hAnsi="Arial Narrow" w:cs="Arial"/>
          <w:i/>
          <w:iCs/>
          <w:sz w:val="24"/>
          <w:szCs w:val="24"/>
        </w:rPr>
        <w:t xml:space="preserve"> </w:t>
      </w:r>
      <w:r w:rsidRPr="00D21180">
        <w:rPr>
          <w:rFonts w:ascii="Arial Narrow" w:hAnsi="Arial Narrow" w:cs="Arial"/>
          <w:i/>
          <w:iCs/>
          <w:sz w:val="24"/>
          <w:szCs w:val="24"/>
        </w:rPr>
        <w:t>zobligowany do sprawdzenia</w:t>
      </w:r>
      <w:r w:rsidR="006F6693" w:rsidRPr="00D21180">
        <w:rPr>
          <w:rFonts w:ascii="Arial Narrow" w:hAnsi="Arial Narrow" w:cs="Arial"/>
          <w:i/>
          <w:iCs/>
          <w:sz w:val="24"/>
          <w:szCs w:val="24"/>
        </w:rPr>
        <w:t xml:space="preserve"> </w:t>
      </w:r>
      <w:r w:rsidRPr="00D21180">
        <w:rPr>
          <w:rFonts w:ascii="Arial Narrow" w:hAnsi="Arial Narrow" w:cs="Arial"/>
          <w:i/>
          <w:iCs/>
          <w:sz w:val="24"/>
          <w:szCs w:val="24"/>
        </w:rPr>
        <w:t>wszystkich podawanych przez projektanta</w:t>
      </w:r>
      <w:r w:rsidR="006F6693" w:rsidRPr="00D21180">
        <w:rPr>
          <w:rFonts w:ascii="Arial Narrow" w:hAnsi="Arial Narrow" w:cs="Arial"/>
          <w:i/>
          <w:iCs/>
          <w:sz w:val="24"/>
          <w:szCs w:val="24"/>
        </w:rPr>
        <w:t xml:space="preserve"> </w:t>
      </w:r>
      <w:r w:rsidRPr="00D21180">
        <w:rPr>
          <w:rFonts w:ascii="Arial Narrow" w:hAnsi="Arial Narrow" w:cs="Arial"/>
          <w:i/>
          <w:iCs/>
          <w:sz w:val="24"/>
          <w:szCs w:val="24"/>
        </w:rPr>
        <w:t>wymiarów na budowie.</w:t>
      </w:r>
    </w:p>
    <w:p w14:paraId="3FD488FD" w14:textId="7D2A7F52" w:rsidR="00C06730" w:rsidRPr="006F6693" w:rsidRDefault="00576E23" w:rsidP="00215615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.2. Ocieplenie </w:t>
      </w:r>
      <w:r w:rsidR="00C06730" w:rsidRPr="006F6693">
        <w:rPr>
          <w:rFonts w:ascii="Arial Narrow" w:hAnsi="Arial Narrow" w:cs="Arial,Bold"/>
          <w:b/>
          <w:bCs/>
          <w:sz w:val="24"/>
          <w:szCs w:val="24"/>
        </w:rPr>
        <w:t>ś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cian </w:t>
      </w:r>
      <w:r w:rsidR="00215615">
        <w:rPr>
          <w:rFonts w:ascii="Arial Narrow" w:hAnsi="Arial Narrow" w:cs="Arial"/>
          <w:b/>
          <w:bCs/>
          <w:sz w:val="24"/>
          <w:szCs w:val="24"/>
        </w:rPr>
        <w:t>fundamentowych</w:t>
      </w:r>
    </w:p>
    <w:p w14:paraId="0280715F" w14:textId="04CFB423" w:rsidR="00C06730" w:rsidRPr="006F6693" w:rsidRDefault="00C06730" w:rsidP="00215615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 xml:space="preserve">Roboty izolacyjne </w:t>
      </w:r>
      <w:r w:rsidR="00215615">
        <w:rPr>
          <w:rFonts w:ascii="Arial Narrow" w:hAnsi="Arial Narrow" w:cs="Arial"/>
          <w:sz w:val="24"/>
          <w:szCs w:val="24"/>
        </w:rPr>
        <w:t xml:space="preserve">zaprojektowano zgodnie z </w:t>
      </w:r>
      <w:r w:rsidRPr="006F6693">
        <w:rPr>
          <w:rFonts w:ascii="Arial Narrow" w:hAnsi="Arial Narrow" w:cs="Arial"/>
          <w:sz w:val="24"/>
          <w:szCs w:val="24"/>
        </w:rPr>
        <w:t>systemem ociepleń BSO</w:t>
      </w:r>
      <w:r w:rsidR="006F6693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oraz spełniających wymagania Instrukcji ITB 447/200</w:t>
      </w:r>
      <w:r w:rsidR="00215615">
        <w:rPr>
          <w:rFonts w:ascii="Arial Narrow" w:hAnsi="Arial Narrow" w:cs="Arial"/>
          <w:sz w:val="24"/>
          <w:szCs w:val="24"/>
        </w:rPr>
        <w:t>.</w:t>
      </w:r>
    </w:p>
    <w:p w14:paraId="148A09F4" w14:textId="77777777" w:rsidR="00C06730" w:rsidRPr="006F6693" w:rsidRDefault="00C06730" w:rsidP="00215615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lastRenderedPageBreak/>
        <w:t>Wykonanie i zabezpieczenie wykopu</w:t>
      </w:r>
    </w:p>
    <w:p w14:paraId="4744399D" w14:textId="2A51F91D" w:rsidR="00C06730" w:rsidRPr="006F6693" w:rsidRDefault="00C06730" w:rsidP="00215615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Prace ziemne należy w miarę możliwości wykonać w okresie bez</w:t>
      </w:r>
      <w:r w:rsidR="006F6693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występowania opadów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atmosferycznych, jeżeli te wystąpią wykop należy chronić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="00215615">
        <w:rPr>
          <w:rFonts w:ascii="Arial Narrow" w:hAnsi="Arial Narrow" w:cs="Arial"/>
          <w:sz w:val="24"/>
          <w:szCs w:val="24"/>
        </w:rPr>
        <w:t xml:space="preserve">na </w:t>
      </w:r>
      <w:r w:rsidRPr="006F6693">
        <w:rPr>
          <w:rFonts w:ascii="Arial Narrow" w:hAnsi="Arial Narrow" w:cs="Arial"/>
          <w:sz w:val="24"/>
          <w:szCs w:val="24"/>
        </w:rPr>
        <w:t>bieżąco. Do prac izolacyjnych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przystąpić po ustąpieniu opadów i osuszeniu strefy pracy.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związku z tym, iż jest nieznane uzbrojenie terenu w obrębie planowanych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prac, przy ścianie prace ziemne zaleca się prowadzić metodą ręczną.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Wykop proponuje się wykonać na szerokość </w:t>
      </w:r>
      <w:r w:rsidR="003024A8">
        <w:rPr>
          <w:rFonts w:ascii="Arial Narrow" w:hAnsi="Arial Narrow" w:cs="Arial"/>
          <w:sz w:val="24"/>
          <w:szCs w:val="24"/>
        </w:rPr>
        <w:t>1-0-</w:t>
      </w:r>
      <w:r w:rsidR="008973A1">
        <w:rPr>
          <w:rFonts w:ascii="Arial Narrow" w:hAnsi="Arial Narrow" w:cs="Arial"/>
          <w:sz w:val="24"/>
          <w:szCs w:val="24"/>
        </w:rPr>
        <w:t>1,</w:t>
      </w:r>
      <w:r w:rsidRPr="006F6693">
        <w:rPr>
          <w:rFonts w:ascii="Arial Narrow" w:hAnsi="Arial Narrow" w:cs="Arial"/>
          <w:sz w:val="24"/>
          <w:szCs w:val="24"/>
        </w:rPr>
        <w:t>6 m na poziom</w:t>
      </w:r>
      <w:r w:rsidR="00215615">
        <w:rPr>
          <w:rFonts w:ascii="Arial Narrow" w:hAnsi="Arial Narrow" w:cs="Arial"/>
          <w:sz w:val="24"/>
          <w:szCs w:val="24"/>
        </w:rPr>
        <w:t>i</w:t>
      </w:r>
      <w:r w:rsidRPr="006F6693">
        <w:rPr>
          <w:rFonts w:ascii="Arial Narrow" w:hAnsi="Arial Narrow" w:cs="Arial"/>
          <w:sz w:val="24"/>
          <w:szCs w:val="24"/>
        </w:rPr>
        <w:t>e stanowisk</w:t>
      </w:r>
      <w:r w:rsidR="00215615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roboczych i głębokość około </w:t>
      </w:r>
      <w:r w:rsidR="003024A8">
        <w:rPr>
          <w:rFonts w:ascii="Arial Narrow" w:hAnsi="Arial Narrow" w:cs="Arial"/>
          <w:sz w:val="24"/>
          <w:szCs w:val="24"/>
        </w:rPr>
        <w:t>1,0-</w:t>
      </w:r>
      <w:r w:rsidR="008973A1">
        <w:rPr>
          <w:rFonts w:ascii="Arial Narrow" w:hAnsi="Arial Narrow" w:cs="Arial"/>
          <w:sz w:val="24"/>
          <w:szCs w:val="24"/>
        </w:rPr>
        <w:t>2</w:t>
      </w:r>
      <w:r w:rsidR="00215615">
        <w:rPr>
          <w:rFonts w:ascii="Arial Narrow" w:hAnsi="Arial Narrow" w:cs="Arial"/>
          <w:sz w:val="24"/>
          <w:szCs w:val="24"/>
        </w:rPr>
        <w:t>,0</w:t>
      </w:r>
      <w:r w:rsidRPr="006F6693">
        <w:rPr>
          <w:rFonts w:ascii="Arial Narrow" w:hAnsi="Arial Narrow" w:cs="Arial"/>
          <w:sz w:val="24"/>
          <w:szCs w:val="24"/>
        </w:rPr>
        <w:t>m (do poziomu ław fundamentowych)</w:t>
      </w:r>
      <w:r w:rsidR="003024A8">
        <w:rPr>
          <w:rFonts w:ascii="Arial Narrow" w:hAnsi="Arial Narrow" w:cs="Arial"/>
          <w:sz w:val="24"/>
          <w:szCs w:val="24"/>
        </w:rPr>
        <w:t xml:space="preserve"> w zależności o części obiektu</w:t>
      </w:r>
      <w:r w:rsidRPr="006F6693">
        <w:rPr>
          <w:rFonts w:ascii="Arial Narrow" w:hAnsi="Arial Narrow" w:cs="Arial"/>
          <w:sz w:val="24"/>
          <w:szCs w:val="24"/>
        </w:rPr>
        <w:t>. Należy zwrócić szczególną uwagę aby nie przegłębić dna wykopu co mogłoby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skutkować uszkodzeniem fundamentów i tym samym zagrozić konstrukcji budynku.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 zasypywaniu wykopu grunt należy zagęszczać: co 20 cm przy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zagęszczaniu ręcznym, co 40 cm przy zagęszczaniu mechanicznym. Wskaźnik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zagęszczenia gruntu Is&gt;0,9.</w:t>
      </w:r>
    </w:p>
    <w:p w14:paraId="2182E8C3" w14:textId="77777777" w:rsidR="00FD3234" w:rsidRDefault="00FD3234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36CC89BD" w14:textId="5D30503C" w:rsidR="00C06730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 xml:space="preserve">Wykonanie pionowej izolacji przeciwwilgociowej i termicznej </w:t>
      </w:r>
      <w:r w:rsidRPr="006F6693">
        <w:rPr>
          <w:rFonts w:ascii="Arial Narrow" w:hAnsi="Arial Narrow" w:cs="Arial,Bold"/>
          <w:b/>
          <w:bCs/>
          <w:sz w:val="24"/>
          <w:szCs w:val="24"/>
        </w:rPr>
        <w:t>ś</w:t>
      </w:r>
      <w:r w:rsidRPr="006F6693">
        <w:rPr>
          <w:rFonts w:ascii="Arial Narrow" w:hAnsi="Arial Narrow" w:cs="Arial"/>
          <w:b/>
          <w:bCs/>
          <w:sz w:val="24"/>
          <w:szCs w:val="24"/>
        </w:rPr>
        <w:t>cian</w:t>
      </w:r>
      <w:r w:rsidR="00FC5620">
        <w:rPr>
          <w:rFonts w:ascii="Arial Narrow" w:hAnsi="Arial Narrow" w:cs="Arial"/>
          <w:b/>
          <w:bCs/>
          <w:sz w:val="24"/>
          <w:szCs w:val="24"/>
        </w:rPr>
        <w:t xml:space="preserve"> </w:t>
      </w:r>
      <w:r w:rsidR="00215615">
        <w:rPr>
          <w:rFonts w:ascii="Arial Narrow" w:hAnsi="Arial Narrow" w:cs="Arial"/>
          <w:b/>
          <w:bCs/>
          <w:sz w:val="24"/>
          <w:szCs w:val="24"/>
        </w:rPr>
        <w:t>fundamentowych</w:t>
      </w:r>
    </w:p>
    <w:p w14:paraId="29CB4178" w14:textId="345E8131" w:rsidR="003024A8" w:rsidRPr="003024A8" w:rsidRDefault="003024A8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1)</w:t>
      </w:r>
      <w:r w:rsidRPr="003024A8">
        <w:rPr>
          <w:rFonts w:ascii="Arial Narrow" w:hAnsi="Arial Narrow" w:cs="Arial"/>
          <w:sz w:val="24"/>
          <w:szCs w:val="24"/>
        </w:rPr>
        <w:t>Budynek główny</w:t>
      </w:r>
    </w:p>
    <w:p w14:paraId="455FB4AF" w14:textId="318015F6" w:rsidR="00E81412" w:rsidRDefault="006E5C68" w:rsidP="00E81412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O</w:t>
      </w:r>
      <w:r w:rsidR="00E81412">
        <w:rPr>
          <w:rFonts w:ascii="Arial Narrow" w:hAnsi="Arial Narrow" w:cs="Arial"/>
          <w:sz w:val="24"/>
          <w:szCs w:val="24"/>
        </w:rPr>
        <w:t>d zewnątrz zaprojektowano izolacje przeciw</w:t>
      </w:r>
      <w:r w:rsidR="00FB55EE">
        <w:rPr>
          <w:rFonts w:ascii="Arial Narrow" w:hAnsi="Arial Narrow" w:cs="Arial"/>
          <w:sz w:val="24"/>
          <w:szCs w:val="24"/>
        </w:rPr>
        <w:t>wi</w:t>
      </w:r>
      <w:r w:rsidR="00E81412">
        <w:rPr>
          <w:rFonts w:ascii="Arial Narrow" w:hAnsi="Arial Narrow" w:cs="Arial"/>
          <w:sz w:val="24"/>
          <w:szCs w:val="24"/>
        </w:rPr>
        <w:t>lgociową, natomiast od wewnątrz izol</w:t>
      </w:r>
      <w:r w:rsidR="00FB55EE">
        <w:rPr>
          <w:rFonts w:ascii="Arial Narrow" w:hAnsi="Arial Narrow" w:cs="Arial"/>
          <w:sz w:val="24"/>
          <w:szCs w:val="24"/>
        </w:rPr>
        <w:t>a</w:t>
      </w:r>
      <w:r w:rsidR="00E81412">
        <w:rPr>
          <w:rFonts w:ascii="Arial Narrow" w:hAnsi="Arial Narrow" w:cs="Arial"/>
          <w:sz w:val="24"/>
          <w:szCs w:val="24"/>
        </w:rPr>
        <w:t>cje ciepln</w:t>
      </w:r>
      <w:r w:rsidR="00FB55EE">
        <w:rPr>
          <w:rFonts w:ascii="Arial Narrow" w:hAnsi="Arial Narrow" w:cs="Arial"/>
          <w:sz w:val="24"/>
          <w:szCs w:val="24"/>
        </w:rPr>
        <w:t>ą.</w:t>
      </w:r>
    </w:p>
    <w:p w14:paraId="5ACC811B" w14:textId="6780ED40" w:rsidR="00C06730" w:rsidRDefault="00C06730" w:rsidP="00FB55EE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 xml:space="preserve"> W miejscu </w:t>
      </w:r>
      <w:r w:rsidR="00FB55EE">
        <w:rPr>
          <w:rFonts w:ascii="Arial Narrow" w:hAnsi="Arial Narrow" w:cs="Arial"/>
          <w:sz w:val="24"/>
          <w:szCs w:val="24"/>
        </w:rPr>
        <w:t>połączenia ścian fundamentowych z ławą</w:t>
      </w:r>
      <w:r w:rsidRPr="006F6693">
        <w:rPr>
          <w:rFonts w:ascii="Arial Narrow" w:hAnsi="Arial Narrow" w:cs="Arial"/>
          <w:sz w:val="24"/>
          <w:szCs w:val="24"/>
        </w:rPr>
        <w:t xml:space="preserve"> wykonać klin z zaprawy wodoszczelnej.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przypadku gdy tynk poniżej poziomu gruntu będzie w złym stanie z odkrytego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fragmentu ściany należy skuć tynk, ścianę oczyścić i przemyć preparatem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grzybobójczym, następnie otynkować tynkiem cementowo –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wapiennym.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Jeżeli tynk będzie w dobrym stanie prace ograniczyć do oczyszczenia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ścian i przemycia preparatem grzybobójczym. Krawędzie odsadzki fundamentowej</w:t>
      </w:r>
      <w:r w:rsidR="00FC562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oczyścić z gruzu i ziemi. Podłoże powinno być czyste, równe, oczyszczone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 kurzu, tłuszczu, powłok malarskich, nacieków, smoły, resztek zaprawy i innych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substancji antyadhezyjnych.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Podłoże należy zagruntować emulsją bitumiczna, a następnie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nanieść masę bitumiczną za pomocą pacy lub poprzez natryskiwanie,</w:t>
      </w:r>
      <w:r w:rsidR="00DB5101">
        <w:rPr>
          <w:rFonts w:ascii="Arial Narrow" w:hAnsi="Arial Narrow" w:cs="Arial"/>
          <w:sz w:val="24"/>
          <w:szCs w:val="24"/>
        </w:rPr>
        <w:t xml:space="preserve">  </w:t>
      </w:r>
      <w:r w:rsidRPr="006F6693">
        <w:rPr>
          <w:rFonts w:ascii="Arial Narrow" w:hAnsi="Arial Narrow" w:cs="Arial"/>
          <w:sz w:val="24"/>
          <w:szCs w:val="24"/>
        </w:rPr>
        <w:t>grubość warstwy powinna wynosić 2,5m</w:t>
      </w:r>
      <w:r w:rsidR="006C4BA6">
        <w:rPr>
          <w:rFonts w:ascii="Arial Narrow" w:hAnsi="Arial Narrow" w:cs="Arial"/>
          <w:sz w:val="24"/>
          <w:szCs w:val="24"/>
        </w:rPr>
        <w:t>m</w:t>
      </w:r>
      <w:r w:rsidR="00FB55EE">
        <w:rPr>
          <w:rFonts w:ascii="Arial Narrow" w:hAnsi="Arial Narrow" w:cs="Arial"/>
          <w:color w:val="FF0000"/>
          <w:sz w:val="24"/>
          <w:szCs w:val="24"/>
        </w:rPr>
        <w:t>.</w:t>
      </w:r>
      <w:r w:rsidRPr="008973A1">
        <w:rPr>
          <w:rFonts w:ascii="Arial Narrow" w:hAnsi="Arial Narrow" w:cs="Arial"/>
          <w:color w:val="FF0000"/>
          <w:sz w:val="24"/>
          <w:szCs w:val="24"/>
        </w:rPr>
        <w:t xml:space="preserve"> </w:t>
      </w:r>
      <w:r w:rsidRPr="006C4BA6">
        <w:rPr>
          <w:rFonts w:ascii="Arial Narrow" w:hAnsi="Arial Narrow" w:cs="Arial"/>
          <w:sz w:val="24"/>
          <w:szCs w:val="24"/>
        </w:rPr>
        <w:t>Płyty poniżej</w:t>
      </w:r>
      <w:r w:rsidR="00DB5101" w:rsidRPr="006C4BA6">
        <w:rPr>
          <w:rFonts w:ascii="Arial Narrow" w:hAnsi="Arial Narrow" w:cs="Arial"/>
          <w:sz w:val="24"/>
          <w:szCs w:val="24"/>
        </w:rPr>
        <w:t xml:space="preserve"> </w:t>
      </w:r>
      <w:r w:rsidRPr="006C4BA6">
        <w:rPr>
          <w:rFonts w:ascii="Arial Narrow" w:hAnsi="Arial Narrow" w:cs="Arial"/>
          <w:sz w:val="24"/>
          <w:szCs w:val="24"/>
        </w:rPr>
        <w:t>poziomu gruntu zabezpieczyć folią kubełkową, kubełkami skierowanymi do płyty.</w:t>
      </w:r>
      <w:r w:rsidR="00DB5101" w:rsidRPr="006C4BA6">
        <w:rPr>
          <w:rFonts w:ascii="Arial Narrow" w:hAnsi="Arial Narrow" w:cs="Arial"/>
          <w:sz w:val="24"/>
          <w:szCs w:val="24"/>
        </w:rPr>
        <w:t xml:space="preserve"> </w:t>
      </w:r>
      <w:r w:rsidRPr="006C4BA6">
        <w:rPr>
          <w:rFonts w:ascii="Arial Narrow" w:hAnsi="Arial Narrow" w:cs="Arial"/>
          <w:sz w:val="24"/>
          <w:szCs w:val="24"/>
        </w:rPr>
        <w:t>Folię kubełkową dodatkowo zabezpieczyć listwą dociskową Po wykonaniu</w:t>
      </w:r>
      <w:r w:rsidR="00DB5101" w:rsidRPr="006C4BA6">
        <w:rPr>
          <w:rFonts w:ascii="Arial Narrow" w:hAnsi="Arial Narrow" w:cs="Arial"/>
          <w:sz w:val="24"/>
          <w:szCs w:val="24"/>
        </w:rPr>
        <w:t xml:space="preserve"> </w:t>
      </w:r>
      <w:r w:rsidRPr="006C4BA6">
        <w:rPr>
          <w:rFonts w:ascii="Arial Narrow" w:hAnsi="Arial Narrow" w:cs="Arial"/>
          <w:sz w:val="24"/>
          <w:szCs w:val="24"/>
        </w:rPr>
        <w:t>wszystkich prac izolacyjnych wykop należy zasypać - najwcześniej po 24h po</w:t>
      </w:r>
      <w:r w:rsidR="00DB5101" w:rsidRPr="006C4BA6">
        <w:rPr>
          <w:rFonts w:ascii="Arial Narrow" w:hAnsi="Arial Narrow" w:cs="Arial"/>
          <w:sz w:val="24"/>
          <w:szCs w:val="24"/>
        </w:rPr>
        <w:t xml:space="preserve"> </w:t>
      </w:r>
      <w:r w:rsidRPr="006C4BA6">
        <w:rPr>
          <w:rFonts w:ascii="Arial Narrow" w:hAnsi="Arial Narrow" w:cs="Arial"/>
          <w:sz w:val="24"/>
          <w:szCs w:val="24"/>
        </w:rPr>
        <w:t>wykonaniu ostatniej warstwy.</w:t>
      </w:r>
      <w:r w:rsidR="006C4BA6" w:rsidRPr="006C4BA6">
        <w:rPr>
          <w:rFonts w:ascii="Arial Narrow" w:hAnsi="Arial Narrow" w:cs="Arial"/>
          <w:sz w:val="24"/>
          <w:szCs w:val="24"/>
        </w:rPr>
        <w:t xml:space="preserve"> Powyżej poziomu gruntu zaprojektowano renowacje cokołu z kamienia.</w:t>
      </w:r>
    </w:p>
    <w:p w14:paraId="202A72A6" w14:textId="3ACBCF45" w:rsidR="006C4BA6" w:rsidRDefault="006C4BA6" w:rsidP="00FB55EE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Od wewnątrz zaprojektowano ocieplenie z płyt PIR AL gr. 10 cm oraz okładzinę z płyt cementowo-włóknowych.</w:t>
      </w:r>
    </w:p>
    <w:p w14:paraId="13644AA0" w14:textId="436ECABB" w:rsidR="006E5C68" w:rsidRPr="003024A8" w:rsidRDefault="006E5C68" w:rsidP="006E5C68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2) </w:t>
      </w:r>
      <w:r w:rsidRPr="003024A8">
        <w:rPr>
          <w:rFonts w:ascii="Arial Narrow" w:hAnsi="Arial Narrow" w:cs="Arial"/>
          <w:sz w:val="24"/>
          <w:szCs w:val="24"/>
        </w:rPr>
        <w:t xml:space="preserve">Budynek </w:t>
      </w:r>
      <w:r>
        <w:rPr>
          <w:rFonts w:ascii="Arial Narrow" w:hAnsi="Arial Narrow" w:cs="Arial"/>
          <w:sz w:val="24"/>
          <w:szCs w:val="24"/>
        </w:rPr>
        <w:t>łącznika i sali gimnastycznej</w:t>
      </w:r>
    </w:p>
    <w:p w14:paraId="3D341DB4" w14:textId="0499D04C" w:rsidR="006E5C68" w:rsidRPr="002B389E" w:rsidRDefault="00C85C1F" w:rsidP="002B389E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Przed pracami izolacyjnymi należy odpowiednio przygotować powierzchnię.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 całej powierzchni cokołu oraz ścian fundamentowych skuć tynk. W miejscach gdzie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występuje zmiana grubości ściany na cokole należy powierzchnię podkuć tak, aby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licowała się z powierzchnią ściany powyżej cokołu. Następnie powierzchnię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wyrównać zaprawą tynkarską. Powierzchnię podkuć do poziom 0,15m poniżej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poziomu terenu. W miejscu uskoku wykonać klin z zaprawy wodoszczelnej.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przypadku gdy tynk poniżej poziomu gruntu będzie w złym stanie z odkrytego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fragmentu ściany należy skuć tynk, ścianę oczyścić i przemyć preparatem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grzybobójczym, następnie otynkować tynkiem cementowo –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wapiennym.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Jeżeli tynk będzie w dobrym stanie prace ograniczyć do oczyszczenia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ścian i przemycia preparatem grzybobójczym. Krawędzie odsadzki fundamentowej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oczyścić z gruzu i ziemi. Podłoże powinno być czyste, równe, oczyszczone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 kurzu, tłuszczu, powłok malarskich, nacieków, smoły, resztek zaprawy i innych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substancji antyadhezyjnych.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Podłoże należy zagruntować emulsją bitumiczna, a następnie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nanieść masę bitumiczną za pomocą pacy lub poprzez natryskiwanie,</w:t>
      </w:r>
      <w:r>
        <w:rPr>
          <w:rFonts w:ascii="Arial Narrow" w:hAnsi="Arial Narrow" w:cs="Arial"/>
          <w:sz w:val="24"/>
          <w:szCs w:val="24"/>
        </w:rPr>
        <w:t xml:space="preserve">  </w:t>
      </w:r>
      <w:r w:rsidRPr="006F6693">
        <w:rPr>
          <w:rFonts w:ascii="Arial Narrow" w:hAnsi="Arial Narrow" w:cs="Arial"/>
          <w:sz w:val="24"/>
          <w:szCs w:val="24"/>
        </w:rPr>
        <w:t>grubość warstwy powinna wynosić 2,5mm. Kolejnym krokiem jest przyklejenie płyt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izolacyjnych. Należy stosować płyty styropianowe wodoodporne EPS100-03</w:t>
      </w:r>
      <w:r>
        <w:rPr>
          <w:rFonts w:ascii="Arial Narrow" w:hAnsi="Arial Narrow" w:cs="Arial"/>
          <w:sz w:val="24"/>
          <w:szCs w:val="24"/>
        </w:rPr>
        <w:t xml:space="preserve">6 </w:t>
      </w:r>
      <w:r w:rsidRPr="006F6693">
        <w:rPr>
          <w:rFonts w:ascii="Arial Narrow" w:hAnsi="Arial Narrow" w:cs="Arial"/>
          <w:sz w:val="24"/>
          <w:szCs w:val="24"/>
        </w:rPr>
        <w:t xml:space="preserve">o gr. </w:t>
      </w:r>
      <w:r w:rsidRPr="006F6693">
        <w:rPr>
          <w:rFonts w:ascii="Arial Narrow" w:hAnsi="Arial Narrow" w:cs="Arial"/>
          <w:sz w:val="24"/>
          <w:szCs w:val="24"/>
        </w:rPr>
        <w:lastRenderedPageBreak/>
        <w:t>1</w:t>
      </w:r>
      <w:r>
        <w:rPr>
          <w:rFonts w:ascii="Arial Narrow" w:hAnsi="Arial Narrow" w:cs="Arial"/>
          <w:sz w:val="24"/>
          <w:szCs w:val="24"/>
        </w:rPr>
        <w:t>0</w:t>
      </w:r>
      <w:r w:rsidRPr="006F6693">
        <w:rPr>
          <w:rFonts w:ascii="Arial Narrow" w:hAnsi="Arial Narrow" w:cs="Arial"/>
          <w:sz w:val="24"/>
          <w:szCs w:val="24"/>
        </w:rPr>
        <w:t xml:space="preserve"> cm i λ ≤ 0,03</w:t>
      </w:r>
      <w:r>
        <w:rPr>
          <w:rFonts w:ascii="Arial Narrow" w:hAnsi="Arial Narrow" w:cs="Arial"/>
          <w:sz w:val="24"/>
          <w:szCs w:val="24"/>
        </w:rPr>
        <w:t>6</w:t>
      </w:r>
      <w:r w:rsidRPr="006F6693">
        <w:rPr>
          <w:rFonts w:ascii="Arial Narrow" w:hAnsi="Arial Narrow" w:cs="Arial"/>
          <w:sz w:val="24"/>
          <w:szCs w:val="24"/>
        </w:rPr>
        <w:t xml:space="preserve"> W/m2K od poziomu </w:t>
      </w:r>
      <w:r>
        <w:rPr>
          <w:rFonts w:ascii="Arial Narrow" w:hAnsi="Arial Narrow" w:cs="Arial"/>
          <w:sz w:val="24"/>
          <w:szCs w:val="24"/>
        </w:rPr>
        <w:t>cokołu</w:t>
      </w:r>
      <w:r w:rsidRPr="006F6693">
        <w:rPr>
          <w:rFonts w:ascii="Arial Narrow" w:hAnsi="Arial Narrow" w:cs="Arial"/>
          <w:sz w:val="24"/>
          <w:szCs w:val="24"/>
        </w:rPr>
        <w:t xml:space="preserve"> do poziomu ław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fundamentowych ok. </w:t>
      </w:r>
      <w:r>
        <w:rPr>
          <w:rFonts w:ascii="Arial Narrow" w:hAnsi="Arial Narrow" w:cs="Arial"/>
          <w:sz w:val="24"/>
          <w:szCs w:val="24"/>
        </w:rPr>
        <w:t>1,0</w:t>
      </w:r>
      <w:r w:rsidRPr="006F6693">
        <w:rPr>
          <w:rFonts w:ascii="Arial Narrow" w:hAnsi="Arial Narrow" w:cs="Arial"/>
          <w:sz w:val="24"/>
          <w:szCs w:val="24"/>
        </w:rPr>
        <w:t>m poniżej poziomu terenu.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Płyty przyklejać nanosząc pacą ząbkowaną masę bitumiczną równomiernie na powierzchni płyty. Następnie płyty przyłożyć i mocno docisnąć do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ściany. Gruntowanie i przyklejanie płyt polistyrenowych wykonać do poziomu 30 cm powyżej gruntu, powyżej tego poziomu powierzchnię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chłonne zagruntować preparatem </w:t>
      </w:r>
      <w:r>
        <w:rPr>
          <w:rFonts w:ascii="Arial Narrow" w:hAnsi="Arial Narrow" w:cs="Arial"/>
          <w:sz w:val="24"/>
          <w:szCs w:val="24"/>
        </w:rPr>
        <w:t>gruntującym</w:t>
      </w:r>
      <w:r w:rsidRPr="006F6693">
        <w:rPr>
          <w:rFonts w:ascii="Arial Narrow" w:hAnsi="Arial Narrow" w:cs="Arial"/>
          <w:sz w:val="24"/>
          <w:szCs w:val="24"/>
        </w:rPr>
        <w:t>. Powyżej poziomu gruntu na powierzchni płyt wykonać warstwę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zbrojną z siatki z włókna szklanego wtopionej w zaprawę</w:t>
      </w:r>
      <w:r>
        <w:rPr>
          <w:rFonts w:ascii="Arial Narrow" w:hAnsi="Arial Narrow" w:cs="Arial"/>
          <w:sz w:val="24"/>
          <w:szCs w:val="24"/>
        </w:rPr>
        <w:t>.</w:t>
      </w:r>
      <w:r w:rsidRPr="006F6693">
        <w:rPr>
          <w:rFonts w:ascii="Arial Narrow" w:hAnsi="Arial Narrow" w:cs="Arial"/>
          <w:sz w:val="24"/>
          <w:szCs w:val="24"/>
        </w:rPr>
        <w:t xml:space="preserve"> Płyty poniżej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poziomu gruntu zabezpieczyć folią kubełkową, kubełkami skierowanymi do płyty.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Folię kubełkową dodatkowo zabezpieczyć listwą dociskową Po wykonaniu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wszystkich prac izolacyjnych wykop należy zasypać - najwcześniej po 24h po</w:t>
      </w:r>
      <w:r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wykonaniu ostatniej warstwy.</w:t>
      </w:r>
    </w:p>
    <w:p w14:paraId="7281D0E2" w14:textId="18765F56" w:rsidR="00C06730" w:rsidRPr="006F6693" w:rsidRDefault="00576E23" w:rsidP="00215615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.3. </w:t>
      </w:r>
      <w:r w:rsidR="0067120B">
        <w:rPr>
          <w:rFonts w:ascii="Arial Narrow" w:hAnsi="Arial Narrow" w:cs="Arial"/>
          <w:b/>
          <w:bCs/>
          <w:sz w:val="24"/>
          <w:szCs w:val="24"/>
        </w:rPr>
        <w:t>Renowacja fasady wejściowej i tylnej oraz o</w:t>
      </w:r>
      <w:r w:rsidR="0067120B" w:rsidRPr="006F6693">
        <w:rPr>
          <w:rFonts w:ascii="Arial Narrow" w:hAnsi="Arial Narrow" w:cs="Arial"/>
          <w:b/>
          <w:bCs/>
          <w:sz w:val="24"/>
          <w:szCs w:val="24"/>
        </w:rPr>
        <w:t xml:space="preserve">cieplenie </w:t>
      </w:r>
      <w:r w:rsidR="0067120B" w:rsidRPr="006F6693">
        <w:rPr>
          <w:rFonts w:ascii="Arial Narrow" w:hAnsi="Arial Narrow" w:cs="Arial,Bold"/>
          <w:b/>
          <w:bCs/>
          <w:sz w:val="24"/>
          <w:szCs w:val="24"/>
        </w:rPr>
        <w:t>ś</w:t>
      </w:r>
      <w:r w:rsidR="0067120B" w:rsidRPr="006F6693">
        <w:rPr>
          <w:rFonts w:ascii="Arial Narrow" w:hAnsi="Arial Narrow" w:cs="Arial"/>
          <w:b/>
          <w:bCs/>
          <w:sz w:val="24"/>
          <w:szCs w:val="24"/>
        </w:rPr>
        <w:t>cian zewn</w:t>
      </w:r>
      <w:r w:rsidR="0067120B" w:rsidRPr="006F6693">
        <w:rPr>
          <w:rFonts w:ascii="Arial Narrow" w:hAnsi="Arial Narrow" w:cs="Arial,Bold"/>
          <w:b/>
          <w:bCs/>
          <w:sz w:val="24"/>
          <w:szCs w:val="24"/>
        </w:rPr>
        <w:t>ę</w:t>
      </w:r>
      <w:r w:rsidR="0067120B" w:rsidRPr="006F6693">
        <w:rPr>
          <w:rFonts w:ascii="Arial Narrow" w:hAnsi="Arial Narrow" w:cs="Arial"/>
          <w:b/>
          <w:bCs/>
          <w:sz w:val="24"/>
          <w:szCs w:val="24"/>
        </w:rPr>
        <w:t>trznych</w:t>
      </w:r>
      <w:r w:rsidR="0067120B">
        <w:rPr>
          <w:rFonts w:ascii="Arial Narrow" w:hAnsi="Arial Narrow" w:cs="Arial"/>
          <w:b/>
          <w:bCs/>
          <w:sz w:val="24"/>
          <w:szCs w:val="24"/>
        </w:rPr>
        <w:t xml:space="preserve"> </w:t>
      </w:r>
      <w:r w:rsidR="00FD34CF">
        <w:rPr>
          <w:rFonts w:ascii="Arial Narrow" w:hAnsi="Arial Narrow" w:cs="Arial"/>
          <w:b/>
          <w:bCs/>
          <w:sz w:val="24"/>
          <w:szCs w:val="24"/>
        </w:rPr>
        <w:t>budynek główny</w:t>
      </w:r>
    </w:p>
    <w:p w14:paraId="265C48DA" w14:textId="613DF822" w:rsidR="0067120B" w:rsidRDefault="0067120B" w:rsidP="006C4BA6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</w:t>
      </w:r>
      <w:r w:rsidR="00AD5019">
        <w:rPr>
          <w:rFonts w:ascii="Arial Narrow" w:hAnsi="Arial Narrow" w:cs="Arial"/>
          <w:sz w:val="24"/>
          <w:szCs w:val="24"/>
        </w:rPr>
        <w:t>W zasadniczej części głównego budynku</w:t>
      </w:r>
      <w:r w:rsidR="006C4BA6">
        <w:rPr>
          <w:rFonts w:ascii="Arial Narrow" w:hAnsi="Arial Narrow" w:cs="Arial"/>
          <w:sz w:val="24"/>
          <w:szCs w:val="24"/>
        </w:rPr>
        <w:t xml:space="preserve"> (</w:t>
      </w:r>
      <w:r w:rsidR="00AD5019">
        <w:rPr>
          <w:rFonts w:ascii="Arial Narrow" w:hAnsi="Arial Narrow" w:cs="Arial"/>
          <w:sz w:val="24"/>
          <w:szCs w:val="24"/>
        </w:rPr>
        <w:t xml:space="preserve">fasada </w:t>
      </w:r>
      <w:r w:rsidR="006C4BA6">
        <w:rPr>
          <w:rFonts w:ascii="Arial Narrow" w:hAnsi="Arial Narrow" w:cs="Arial"/>
          <w:sz w:val="24"/>
          <w:szCs w:val="24"/>
        </w:rPr>
        <w:t>wejściow</w:t>
      </w:r>
      <w:r w:rsidR="00AD5019">
        <w:rPr>
          <w:rFonts w:ascii="Arial Narrow" w:hAnsi="Arial Narrow" w:cs="Arial"/>
          <w:sz w:val="24"/>
          <w:szCs w:val="24"/>
        </w:rPr>
        <w:t>a</w:t>
      </w:r>
      <w:r w:rsidR="005C1C9A">
        <w:rPr>
          <w:rFonts w:ascii="Arial Narrow" w:hAnsi="Arial Narrow" w:cs="Arial"/>
          <w:sz w:val="24"/>
          <w:szCs w:val="24"/>
        </w:rPr>
        <w:t xml:space="preserve"> i tylna</w:t>
      </w:r>
      <w:r w:rsidR="006C4BA6">
        <w:rPr>
          <w:rFonts w:ascii="Arial Narrow" w:hAnsi="Arial Narrow" w:cs="Arial"/>
          <w:sz w:val="24"/>
          <w:szCs w:val="24"/>
        </w:rPr>
        <w:t>), zaprojektowano ocieplenie od wewnątrz</w:t>
      </w:r>
      <w:r w:rsidR="00AD5019">
        <w:rPr>
          <w:rFonts w:ascii="Arial Narrow" w:hAnsi="Arial Narrow" w:cs="Arial"/>
          <w:sz w:val="24"/>
          <w:szCs w:val="24"/>
        </w:rPr>
        <w:t xml:space="preserve"> z wełny mineralnej</w:t>
      </w:r>
      <w:r w:rsidR="005C1C9A">
        <w:rPr>
          <w:rFonts w:ascii="Arial Narrow" w:hAnsi="Arial Narrow" w:cs="Arial"/>
          <w:sz w:val="24"/>
          <w:szCs w:val="24"/>
        </w:rPr>
        <w:t xml:space="preserve"> gr</w:t>
      </w:r>
      <w:r w:rsidR="00C85C1F">
        <w:rPr>
          <w:rFonts w:ascii="Arial Narrow" w:hAnsi="Arial Narrow" w:cs="Arial"/>
          <w:sz w:val="24"/>
          <w:szCs w:val="24"/>
        </w:rPr>
        <w:t>.</w:t>
      </w:r>
      <w:r w:rsidR="005C1C9A">
        <w:rPr>
          <w:rFonts w:ascii="Arial Narrow" w:hAnsi="Arial Narrow" w:cs="Arial"/>
          <w:sz w:val="24"/>
          <w:szCs w:val="24"/>
        </w:rPr>
        <w:t xml:space="preserve"> 1</w:t>
      </w:r>
      <w:r w:rsidR="00C85C1F">
        <w:rPr>
          <w:rFonts w:ascii="Arial Narrow" w:hAnsi="Arial Narrow" w:cs="Arial"/>
          <w:sz w:val="24"/>
          <w:szCs w:val="24"/>
        </w:rPr>
        <w:t>5</w:t>
      </w:r>
      <w:r w:rsidR="005C1C9A">
        <w:rPr>
          <w:rFonts w:ascii="Arial Narrow" w:hAnsi="Arial Narrow" w:cs="Arial"/>
          <w:sz w:val="24"/>
          <w:szCs w:val="24"/>
        </w:rPr>
        <w:t xml:space="preserve"> cm</w:t>
      </w:r>
      <w:r w:rsidR="006C4BA6">
        <w:rPr>
          <w:rFonts w:ascii="Arial Narrow" w:hAnsi="Arial Narrow" w:cs="Arial"/>
          <w:sz w:val="24"/>
          <w:szCs w:val="24"/>
        </w:rPr>
        <w:t xml:space="preserve">. </w:t>
      </w:r>
      <w:r w:rsidR="00750F0A">
        <w:rPr>
          <w:rFonts w:ascii="Arial Narrow" w:hAnsi="Arial Narrow" w:cs="Arial"/>
          <w:sz w:val="24"/>
          <w:szCs w:val="24"/>
        </w:rPr>
        <w:t>Ocieplenie należy obłożyć od wewnątrz płytami GKFx2.</w:t>
      </w:r>
      <w:r>
        <w:rPr>
          <w:rFonts w:ascii="Arial Narrow" w:hAnsi="Arial Narrow" w:cs="Arial"/>
          <w:sz w:val="24"/>
          <w:szCs w:val="24"/>
        </w:rPr>
        <w:t xml:space="preserve">                           Od zewnątrz zaprojektowano renowacje elewacji oraz wszystkich detali architektonicznych.</w:t>
      </w:r>
    </w:p>
    <w:p w14:paraId="254BA8A3" w14:textId="2F3E9488" w:rsidR="00A24EC6" w:rsidRDefault="0067120B" w:rsidP="00750F0A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="005C1C9A">
        <w:rPr>
          <w:rFonts w:ascii="Arial Narrow" w:hAnsi="Arial Narrow" w:cs="Arial"/>
          <w:sz w:val="24"/>
          <w:szCs w:val="24"/>
        </w:rPr>
        <w:t>W p</w:t>
      </w:r>
      <w:r w:rsidR="006C4BA6">
        <w:rPr>
          <w:rFonts w:ascii="Arial Narrow" w:hAnsi="Arial Narrow" w:cs="Arial"/>
          <w:sz w:val="24"/>
          <w:szCs w:val="24"/>
        </w:rPr>
        <w:t>ozostał</w:t>
      </w:r>
      <w:r w:rsidR="005C1C9A">
        <w:rPr>
          <w:rFonts w:ascii="Arial Narrow" w:hAnsi="Arial Narrow" w:cs="Arial"/>
          <w:sz w:val="24"/>
          <w:szCs w:val="24"/>
        </w:rPr>
        <w:t>ej</w:t>
      </w:r>
      <w:r w:rsidR="006C4BA6">
        <w:rPr>
          <w:rFonts w:ascii="Arial Narrow" w:hAnsi="Arial Narrow" w:cs="Arial"/>
          <w:sz w:val="24"/>
          <w:szCs w:val="24"/>
        </w:rPr>
        <w:t xml:space="preserve"> częś</w:t>
      </w:r>
      <w:r w:rsidR="005C1C9A">
        <w:rPr>
          <w:rFonts w:ascii="Arial Narrow" w:hAnsi="Arial Narrow" w:cs="Arial"/>
          <w:sz w:val="24"/>
          <w:szCs w:val="24"/>
        </w:rPr>
        <w:t>ci</w:t>
      </w:r>
      <w:r w:rsidR="006C4BA6">
        <w:rPr>
          <w:rFonts w:ascii="Arial Narrow" w:hAnsi="Arial Narrow" w:cs="Arial"/>
          <w:sz w:val="24"/>
          <w:szCs w:val="24"/>
        </w:rPr>
        <w:t xml:space="preserve"> budynku</w:t>
      </w:r>
      <w:r w:rsidR="00AD5019">
        <w:rPr>
          <w:rFonts w:ascii="Arial Narrow" w:hAnsi="Arial Narrow" w:cs="Arial"/>
          <w:sz w:val="24"/>
          <w:szCs w:val="24"/>
        </w:rPr>
        <w:t xml:space="preserve"> głównego</w:t>
      </w:r>
      <w:r w:rsidR="008A7B2F">
        <w:rPr>
          <w:rFonts w:ascii="Arial Narrow" w:hAnsi="Arial Narrow" w:cs="Arial"/>
          <w:sz w:val="24"/>
          <w:szCs w:val="24"/>
        </w:rPr>
        <w:t xml:space="preserve"> oraz łącznika</w:t>
      </w:r>
      <w:r w:rsidR="00AD5019">
        <w:rPr>
          <w:rFonts w:ascii="Arial Narrow" w:hAnsi="Arial Narrow" w:cs="Arial"/>
          <w:sz w:val="24"/>
          <w:szCs w:val="24"/>
        </w:rPr>
        <w:t xml:space="preserve"> zaprojektowano ocieplenie</w:t>
      </w:r>
      <w:r w:rsidR="005C1C9A">
        <w:rPr>
          <w:rFonts w:ascii="Arial Narrow" w:hAnsi="Arial Narrow" w:cs="Arial"/>
          <w:sz w:val="24"/>
          <w:szCs w:val="24"/>
        </w:rPr>
        <w:t xml:space="preserve"> zewnętrzne</w:t>
      </w:r>
      <w:r w:rsidR="00AD5019">
        <w:rPr>
          <w:rFonts w:ascii="Arial Narrow" w:hAnsi="Arial Narrow" w:cs="Arial"/>
          <w:sz w:val="24"/>
          <w:szCs w:val="24"/>
        </w:rPr>
        <w:t xml:space="preserve"> z wełny mineralnej</w:t>
      </w:r>
      <w:r w:rsidR="005C1C9A">
        <w:rPr>
          <w:rFonts w:ascii="Arial Narrow" w:hAnsi="Arial Narrow" w:cs="Arial"/>
          <w:sz w:val="24"/>
          <w:szCs w:val="24"/>
        </w:rPr>
        <w:t xml:space="preserve"> gr. 1</w:t>
      </w:r>
      <w:r w:rsidR="00C85C1F">
        <w:rPr>
          <w:rFonts w:ascii="Arial Narrow" w:hAnsi="Arial Narrow" w:cs="Arial"/>
          <w:sz w:val="24"/>
          <w:szCs w:val="24"/>
        </w:rPr>
        <w:t>5</w:t>
      </w:r>
      <w:r w:rsidR="005C1C9A">
        <w:rPr>
          <w:rFonts w:ascii="Arial Narrow" w:hAnsi="Arial Narrow" w:cs="Arial"/>
          <w:sz w:val="24"/>
          <w:szCs w:val="24"/>
        </w:rPr>
        <w:t xml:space="preserve"> cm z </w:t>
      </w:r>
      <w:r w:rsidR="00A24EC6">
        <w:rPr>
          <w:rFonts w:ascii="Arial Narrow" w:hAnsi="Arial Narrow" w:cs="Arial"/>
          <w:sz w:val="24"/>
          <w:szCs w:val="24"/>
        </w:rPr>
        <w:t>odtworzeniem</w:t>
      </w:r>
      <w:r w:rsidR="005C1C9A">
        <w:rPr>
          <w:rFonts w:ascii="Arial Narrow" w:hAnsi="Arial Narrow" w:cs="Arial"/>
          <w:sz w:val="24"/>
          <w:szCs w:val="24"/>
        </w:rPr>
        <w:t xml:space="preserve"> detali okiennych i gzymsów.</w:t>
      </w:r>
      <w:r w:rsidR="00B9577F">
        <w:rPr>
          <w:rFonts w:ascii="Arial Narrow" w:hAnsi="Arial Narrow" w:cs="Arial"/>
          <w:sz w:val="24"/>
          <w:szCs w:val="24"/>
        </w:rPr>
        <w:t xml:space="preserve"> </w:t>
      </w:r>
      <w:r w:rsidR="00A24EC6">
        <w:rPr>
          <w:rFonts w:ascii="Arial Narrow" w:hAnsi="Arial Narrow" w:cs="Arial"/>
          <w:sz w:val="24"/>
          <w:szCs w:val="24"/>
        </w:rPr>
        <w:t>Jako ocieplenie budynku sali gimnastycznej przyjęto styropian gr. 15 cm.</w:t>
      </w:r>
    </w:p>
    <w:p w14:paraId="7F377934" w14:textId="78F3352B" w:rsidR="00C06730" w:rsidRPr="006F6693" w:rsidRDefault="0093017B" w:rsidP="00750F0A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Do ocieplenia ścian zewnętrznych budynku przyjęto metodę lekką mokrą.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System ten sklasyfikowany jest jako nierozprzestrzeniający ognia (NRO). Wszystkie produkty zastosowane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do termomodernizacji budynku powinny być zgodne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z ITB 447/2009 oraz powinny być przewidziane do zastosowania do ociepleń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budynku w technologii BSO.</w:t>
      </w:r>
    </w:p>
    <w:p w14:paraId="0E31C27E" w14:textId="77777777" w:rsidR="00C06730" w:rsidRPr="00750F0A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 xml:space="preserve">Roboty </w:t>
      </w:r>
      <w:r w:rsidRPr="00750F0A">
        <w:rPr>
          <w:rFonts w:ascii="Arial Narrow" w:hAnsi="Arial Narrow" w:cs="Arial"/>
          <w:b/>
          <w:bCs/>
          <w:sz w:val="24"/>
          <w:szCs w:val="24"/>
        </w:rPr>
        <w:t>przygotowawcze</w:t>
      </w:r>
    </w:p>
    <w:p w14:paraId="4CE57FBE" w14:textId="77777777" w:rsidR="00A67446" w:rsidRPr="003E7371" w:rsidRDefault="00A67446" w:rsidP="00A67446">
      <w:pPr>
        <w:pStyle w:val="Akapitzlist"/>
        <w:numPr>
          <w:ilvl w:val="1"/>
          <w:numId w:val="45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3E7371">
        <w:rPr>
          <w:rFonts w:ascii="Arial Narrow" w:hAnsi="Arial Narrow" w:cs="Arial"/>
          <w:sz w:val="24"/>
          <w:szCs w:val="24"/>
        </w:rPr>
        <w:t>Zabezpieczenie przed zabrudzeniem stolarki okiennej i drzwiowej folią,</w:t>
      </w:r>
    </w:p>
    <w:p w14:paraId="10F2C7BE" w14:textId="41FD7463" w:rsidR="00A67446" w:rsidRDefault="00A67446" w:rsidP="003E7371">
      <w:pPr>
        <w:pStyle w:val="Akapitzlist"/>
        <w:numPr>
          <w:ilvl w:val="1"/>
          <w:numId w:val="45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Roboty renowacyjne prowadzić ze szczególną ostrożnością i starannością w celu zachowania zabytkowego charakteru budynku,</w:t>
      </w:r>
    </w:p>
    <w:p w14:paraId="486E3417" w14:textId="1173578F" w:rsidR="00C06730" w:rsidRPr="00750F0A" w:rsidRDefault="00C06730" w:rsidP="003E7371">
      <w:pPr>
        <w:pStyle w:val="Akapitzlist"/>
        <w:numPr>
          <w:ilvl w:val="1"/>
          <w:numId w:val="45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750F0A">
        <w:rPr>
          <w:rFonts w:ascii="Arial Narrow" w:hAnsi="Arial Narrow" w:cs="Arial"/>
          <w:sz w:val="24"/>
          <w:szCs w:val="24"/>
        </w:rPr>
        <w:t>Roboty ociepleniowe rozpocząć po zakończeniu robót dachowych,</w:t>
      </w:r>
      <w:r w:rsidR="00DB5101" w:rsidRPr="00750F0A">
        <w:rPr>
          <w:rFonts w:ascii="Arial Narrow" w:hAnsi="Arial Narrow" w:cs="Arial"/>
          <w:sz w:val="24"/>
          <w:szCs w:val="24"/>
        </w:rPr>
        <w:t xml:space="preserve"> </w:t>
      </w:r>
      <w:r w:rsidRPr="00750F0A">
        <w:rPr>
          <w:rFonts w:ascii="Arial Narrow" w:hAnsi="Arial Narrow" w:cs="Arial"/>
          <w:sz w:val="24"/>
          <w:szCs w:val="24"/>
        </w:rPr>
        <w:t>izolacyjnych oraz związanych z wymianą stolarki,</w:t>
      </w:r>
    </w:p>
    <w:p w14:paraId="46359F99" w14:textId="7C9E52B2" w:rsidR="00C06730" w:rsidRPr="003E7371" w:rsidRDefault="0093017B" w:rsidP="003E7371">
      <w:pPr>
        <w:pStyle w:val="Akapitzlist"/>
        <w:numPr>
          <w:ilvl w:val="1"/>
          <w:numId w:val="45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Renowacja parapetów na fasadzie wejściowej i </w:t>
      </w:r>
      <w:r w:rsidR="0067120B">
        <w:rPr>
          <w:rFonts w:ascii="Arial Narrow" w:hAnsi="Arial Narrow" w:cs="Arial"/>
          <w:sz w:val="24"/>
          <w:szCs w:val="24"/>
        </w:rPr>
        <w:t>tylnej</w:t>
      </w:r>
      <w:r>
        <w:rPr>
          <w:rFonts w:ascii="Arial Narrow" w:hAnsi="Arial Narrow" w:cs="Arial"/>
          <w:sz w:val="24"/>
          <w:szCs w:val="24"/>
        </w:rPr>
        <w:t>, montaż parapetów marmurowych o kolorystyce analogicznej jak pozostawiane na fasadzie wejściowej</w:t>
      </w:r>
    </w:p>
    <w:p w14:paraId="6555D567" w14:textId="14750D9C" w:rsidR="00C06730" w:rsidRPr="003E7371" w:rsidRDefault="00C06730" w:rsidP="003E7371">
      <w:pPr>
        <w:pStyle w:val="Akapitzlist"/>
        <w:numPr>
          <w:ilvl w:val="1"/>
          <w:numId w:val="45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3E7371">
        <w:rPr>
          <w:rFonts w:ascii="Arial Narrow" w:hAnsi="Arial Narrow" w:cs="Arial"/>
          <w:sz w:val="24"/>
          <w:szCs w:val="24"/>
        </w:rPr>
        <w:t>Usunięcie z elewacji znajdujących się tam przewodów, lamp oświetleniowych,</w:t>
      </w:r>
      <w:r w:rsidR="00DB5101" w:rsidRPr="003E7371">
        <w:rPr>
          <w:rFonts w:ascii="Arial Narrow" w:hAnsi="Arial Narrow" w:cs="Arial"/>
          <w:sz w:val="24"/>
          <w:szCs w:val="24"/>
        </w:rPr>
        <w:t xml:space="preserve"> </w:t>
      </w:r>
      <w:r w:rsidRPr="003E7371">
        <w:rPr>
          <w:rFonts w:ascii="Arial Narrow" w:hAnsi="Arial Narrow" w:cs="Arial"/>
          <w:sz w:val="24"/>
          <w:szCs w:val="24"/>
        </w:rPr>
        <w:t>instalacji alarmowych, nagłośnienia, monitoringu oraz innych instalacji</w:t>
      </w:r>
      <w:r w:rsidR="00DB5101" w:rsidRPr="003E7371">
        <w:rPr>
          <w:rFonts w:ascii="Arial Narrow" w:hAnsi="Arial Narrow" w:cs="Arial"/>
          <w:sz w:val="24"/>
          <w:szCs w:val="24"/>
        </w:rPr>
        <w:t xml:space="preserve"> </w:t>
      </w:r>
      <w:r w:rsidRPr="003E7371">
        <w:rPr>
          <w:rFonts w:ascii="Arial Narrow" w:hAnsi="Arial Narrow" w:cs="Arial"/>
          <w:sz w:val="24"/>
          <w:szCs w:val="24"/>
        </w:rPr>
        <w:t>i szyldów celem ponownego montażu po ociepleniu.</w:t>
      </w:r>
      <w:r w:rsidR="00DB5101" w:rsidRPr="003E7371">
        <w:rPr>
          <w:rFonts w:ascii="Arial Narrow" w:hAnsi="Arial Narrow" w:cs="Arial"/>
          <w:sz w:val="24"/>
          <w:szCs w:val="24"/>
        </w:rPr>
        <w:t xml:space="preserve"> </w:t>
      </w:r>
      <w:r w:rsidRPr="003E7371">
        <w:rPr>
          <w:rFonts w:ascii="Arial Narrow" w:hAnsi="Arial Narrow" w:cs="Arial"/>
          <w:sz w:val="24"/>
          <w:szCs w:val="24"/>
        </w:rPr>
        <w:t>Znajdujące się przewody</w:t>
      </w:r>
      <w:r w:rsidR="00DB5101" w:rsidRPr="003E7371">
        <w:rPr>
          <w:rFonts w:ascii="Arial Narrow" w:hAnsi="Arial Narrow" w:cs="Arial"/>
          <w:sz w:val="24"/>
          <w:szCs w:val="24"/>
        </w:rPr>
        <w:t xml:space="preserve"> </w:t>
      </w:r>
      <w:r w:rsidRPr="003E7371">
        <w:rPr>
          <w:rFonts w:ascii="Arial Narrow" w:hAnsi="Arial Narrow" w:cs="Arial"/>
          <w:sz w:val="24"/>
          <w:szCs w:val="24"/>
        </w:rPr>
        <w:t>należy przełożyć lub prowadzić podtynkowo w rurach ochronnych typu peszel,</w:t>
      </w:r>
    </w:p>
    <w:p w14:paraId="058161FB" w14:textId="30C05185" w:rsidR="00C06730" w:rsidRPr="003E7371" w:rsidRDefault="00C06730" w:rsidP="003E7371">
      <w:pPr>
        <w:pStyle w:val="Akapitzlist"/>
        <w:numPr>
          <w:ilvl w:val="1"/>
          <w:numId w:val="45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3E7371">
        <w:rPr>
          <w:rFonts w:ascii="Arial Narrow" w:hAnsi="Arial Narrow" w:cs="Arial"/>
          <w:sz w:val="24"/>
          <w:szCs w:val="24"/>
        </w:rPr>
        <w:t>Prace wykonać po wcześniejszym uzgodnieniu z właściwymi osobami (zakład</w:t>
      </w:r>
      <w:r w:rsidR="00DB5101" w:rsidRPr="003E7371">
        <w:rPr>
          <w:rFonts w:ascii="Arial Narrow" w:hAnsi="Arial Narrow" w:cs="Arial"/>
          <w:sz w:val="24"/>
          <w:szCs w:val="24"/>
        </w:rPr>
        <w:t xml:space="preserve"> </w:t>
      </w:r>
      <w:r w:rsidRPr="003E7371">
        <w:rPr>
          <w:rFonts w:ascii="Arial Narrow" w:hAnsi="Arial Narrow" w:cs="Arial"/>
          <w:sz w:val="24"/>
          <w:szCs w:val="24"/>
        </w:rPr>
        <w:t>energetyczny, administracja budynku),</w:t>
      </w:r>
    </w:p>
    <w:p w14:paraId="4F989D52" w14:textId="00501AA0" w:rsidR="00C06730" w:rsidRPr="003E7371" w:rsidRDefault="00FD34CF" w:rsidP="003E7371">
      <w:pPr>
        <w:pStyle w:val="Akapitzlist"/>
        <w:numPr>
          <w:ilvl w:val="1"/>
          <w:numId w:val="45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Wymiana zwodów pionowych i zabezpieczenie zwodów pionowych instalacji odgromowej</w:t>
      </w:r>
    </w:p>
    <w:p w14:paraId="752BAF80" w14:textId="7777777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>Przygotowanie podło</w:t>
      </w:r>
      <w:r w:rsidRPr="006F6693">
        <w:rPr>
          <w:rFonts w:ascii="Arial Narrow" w:hAnsi="Arial Narrow" w:cs="Arial,Bold"/>
          <w:b/>
          <w:bCs/>
          <w:sz w:val="24"/>
          <w:szCs w:val="24"/>
        </w:rPr>
        <w:t>ż</w:t>
      </w:r>
      <w:r w:rsidRPr="006F6693">
        <w:rPr>
          <w:rFonts w:ascii="Arial Narrow" w:hAnsi="Arial Narrow" w:cs="Arial"/>
          <w:b/>
          <w:bCs/>
          <w:sz w:val="24"/>
          <w:szCs w:val="24"/>
        </w:rPr>
        <w:t>a</w:t>
      </w:r>
    </w:p>
    <w:p w14:paraId="04B95B9F" w14:textId="0569CD72" w:rsidR="00C06730" w:rsidRPr="006F6693" w:rsidRDefault="00C06730" w:rsidP="003E7371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Podłoże powinno być stabilne, nośne, suche, czyste, pozbawione elementów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zmniejszających przyczepność (kurz i pył itp. oczyścić szczotkami, powietrzem, wodą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pod ciśnieniem nawet z użyciem detergentów). W przypadku ścian otynkowanych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wstępnie sprawdzić stan istniejącego tynku przez opukiwanie. Głuchy dźwięk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oznacza, że tynk odspoił się od podłoża i należy go usunąć, a następnie </w:t>
      </w:r>
      <w:r w:rsidRPr="006F6693">
        <w:rPr>
          <w:rFonts w:ascii="Arial Narrow" w:hAnsi="Arial Narrow" w:cs="Arial"/>
          <w:sz w:val="24"/>
          <w:szCs w:val="24"/>
        </w:rPr>
        <w:lastRenderedPageBreak/>
        <w:t>uzupełnić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ubytki zaprawą tynkarską. Podłoża pylące lub silnie nasiąkliwe,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nierównomiernie chłonne oraz piaszczące zagruntować. Słabo przyczepne,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łuszczące się powłoki malarskie należy usunąć. Powierzchnie należy zagruntować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preparatem głęboko penetrującym.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Zaleca się wykonać próby przyczepności zaprawy klejowej do ściany poprzez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wklejenie i zerwanie płyty styropianowej w kilku miejscach na każdej elewacji -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wskazanych przez Inspektora nadzoru. Przyczepność powinna być niemniejsza niż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0,08 MPa.</w:t>
      </w:r>
    </w:p>
    <w:p w14:paraId="2AE92D7C" w14:textId="0AFD4CA8" w:rsidR="00C06730" w:rsidRPr="006F6693" w:rsidRDefault="00C06730" w:rsidP="00BE6766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Nierówności, defekty i ubytki skuć lub ewentualnie wyrównać zaprawą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tynkarską (podłoże powinno być równe w zakresie odchyleń powierzchni i krawędzi).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Jeśli nierówność przekroczy 20 mm, należy zastosować materiał termoizolacyjny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o odpowiedniej (zmiennej) grubości.</w:t>
      </w:r>
    </w:p>
    <w:p w14:paraId="4E82B59A" w14:textId="24FA0EB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 xml:space="preserve">Mocowanie płyt </w:t>
      </w:r>
      <w:r w:rsidR="00A24EC6">
        <w:rPr>
          <w:rFonts w:ascii="Arial Narrow" w:hAnsi="Arial Narrow" w:cs="Arial"/>
          <w:b/>
          <w:bCs/>
          <w:sz w:val="24"/>
          <w:szCs w:val="24"/>
        </w:rPr>
        <w:t>styropianowych i wełnianych</w:t>
      </w:r>
    </w:p>
    <w:p w14:paraId="092AD285" w14:textId="787C7CFB" w:rsidR="00C06730" w:rsidRPr="006F6693" w:rsidRDefault="00C06730" w:rsidP="00BE6766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Przed rozpoczęciem układania płyt należy zamocować listwę startową. Płyty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ułożyć, w układzie poziomym dłuższych krawędzi z zachowaniem mijankowego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układu spoin pionowych. Układ mijankowy stosować również na narożnikach ścian,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aby płyty się zazębiały. Krawędzie płyt nie mogą znajdować się na przedłużeniu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krawędzi otworów okiennych lub drzwiowych. Układać płyty zaczynając od dołu do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góry, a następnie mocno dociskając jedną do drugiej, bez szczelin, z przesunięciem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o połowę długości, w co drugim rzędzie. Dopuszczalne jest stosowanie fragmentów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płyt (minimalna szerokość 15 cm) - mogą one jednak być tylko pojedynczo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rozmieszczone na płaszczyźnie ściany. W trakcie układania należy zwrócić</w:t>
      </w:r>
    </w:p>
    <w:p w14:paraId="3397C30B" w14:textId="77777777" w:rsidR="00BE6766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szczególną uwagę na to, aby ułożona powierzchnia płyt była równa i bez szczelin.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miejscach stykania się płyt nie powinno być kleju.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</w:p>
    <w:p w14:paraId="567F0830" w14:textId="77777777" w:rsidR="00BE6766" w:rsidRDefault="00C06730" w:rsidP="00BE6766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Nakładanie kleju: klej należy nanosić zarówno punktowo na</w:t>
      </w:r>
      <w:r w:rsidR="00BE6766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 płyty jak również pasmem, wzdłuż obrzeża. Grubość kleju należy tak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dobrać, aby uwzględniając tolerancję podłoża oraz grubość warstwy kleju (od 1 do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2cm) uzyskać min. 40 % powierzchnię stykającą się z podłożem. Pasmo na brzegu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płyty powinno mieć ok. 5 cm szerokości, natomiast punkty po środku płyty mniej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więcej wielkość dłoni. Nierówności podłoża do 10 mm można wyrównywać zaprawą. Przestrzegać zaleceń zawartych w aktualnych wytycznych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wykonywania ociepleń ścian zewnętrznych budynków producenta systemu. </w:t>
      </w:r>
    </w:p>
    <w:p w14:paraId="17BD646A" w14:textId="77777777" w:rsidR="00BE6766" w:rsidRDefault="00C06730" w:rsidP="00BE6766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Duża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wilgotność powietrza i niskie temperatury (np. w okresie późnej jesieni) mogą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znacznie wydłużyć proces wiązania materiału. Nie szpachlować płyt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termoizolacyjnych narażonych dłużej niż 2 tygodnie na działanie promieni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słonecznych. Przed szpachlowaniem należy je przeszlifować i odkurzyć. Przed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naniesieniem kolejnych powłok należy zawsze zachować przerwę technologiczną,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wynoszącą co najmniej 2 - 3 dni, przy czym ważne jest, aby warstwa podkładowa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była równomiernie wyschnięta, bez wilgotnych miejsc (ciemne plamy na elewacji).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</w:p>
    <w:p w14:paraId="4726C7C5" w14:textId="4545B9B4" w:rsidR="00C06730" w:rsidRPr="006F6693" w:rsidRDefault="00C06730" w:rsidP="00BE6766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W przypadku równych gładkich podłoży, zaprawę można nakładać na płyty za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pomocą pacy zębatej o rozmiarach 10 do 12 mm. Ilość kleju i grubość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jej warstwy zależą od stanu podłoża, musi być jednak zapewniony dobry styk ze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ścianą, co gwarantuje uzyskanie wymaganej przyczepności. Po nałożeniu zaprawy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klejącej na płytę należy ją bezzwłocznie przyłożyć do ściany i dokładnie przycisnąć.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Nie wcześniej niż po 24 godzinach od przyklejenia płyt izolacyjnych: szczeliny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między płytami szersze niż 2 mm wypełnić odpowiednio dopasowanymi paskami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materiału izolacyjnego oraz wykonać mocowanie mechaniczne poprzez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zastosowanie kołków z trzpieniem stalowym ocynkowanym.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stosować odpowiednią ilość kołków:</w:t>
      </w:r>
    </w:p>
    <w:p w14:paraId="394BDCB9" w14:textId="43A8EE55" w:rsidR="00C06730" w:rsidRPr="006F6693" w:rsidRDefault="00C06730" w:rsidP="00BE6766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4 szt/m2 – na powierzchni elewacji włącznie z cokołem nad poziomem gruntu</w:t>
      </w:r>
      <w:r w:rsidR="00BE6766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do wysokości 4 kondygnacji,</w:t>
      </w:r>
    </w:p>
    <w:p w14:paraId="2E5F7ED3" w14:textId="77777777" w:rsidR="00C06730" w:rsidRPr="006F6693" w:rsidRDefault="00C06730" w:rsidP="00BE6766">
      <w:pPr>
        <w:autoSpaceDE w:val="0"/>
        <w:autoSpaceDN w:val="0"/>
        <w:adjustRightInd w:val="0"/>
        <w:spacing w:after="0"/>
        <w:ind w:left="567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8 szt/m2 – w obszarze 1,5 m od naroży budynku</w:t>
      </w:r>
    </w:p>
    <w:p w14:paraId="4D1BEC4F" w14:textId="63A14B08" w:rsidR="00C71870" w:rsidRPr="00947E39" w:rsidRDefault="00D06E07" w:rsidP="00947E39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M</w:t>
      </w:r>
      <w:r w:rsidR="00C06730" w:rsidRPr="006F6693">
        <w:rPr>
          <w:rFonts w:ascii="Arial Narrow" w:hAnsi="Arial Narrow" w:cs="Arial"/>
          <w:sz w:val="24"/>
          <w:szCs w:val="24"/>
        </w:rPr>
        <w:t>in. głębokość zakotwienia w ścianie: 40mm,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zalecana 60mm.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Ościeża otworów stolarki okiennej i drzwiowej należy wykonać pod kątem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prostym natomiast górne wykonać ze spadkiem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 xml:space="preserve">na zewnątrz. Jeśli </w:t>
      </w:r>
      <w:r w:rsidR="00C06730" w:rsidRPr="006F6693">
        <w:rPr>
          <w:rFonts w:ascii="Arial Narrow" w:hAnsi="Arial Narrow" w:cs="Arial"/>
          <w:sz w:val="24"/>
          <w:szCs w:val="24"/>
        </w:rPr>
        <w:lastRenderedPageBreak/>
        <w:t>przy ocieplaniu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ościeży dojdzie do sytuacji, gdzie styropian zachodziłby znacznie na ramę okienną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i tym samym utrudniał eksploatację okna, a podkucie tynku ościeży będzie rodziło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poważne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obawy o uszkodzenie ramy okiennej ocieplenie ościeży wyjątkowo można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pominąć. Styk ościeża z warstwą styropianu dodatkowo zabezpieczyć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uszczelniaczem poliuretanowym.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Skrzynki instalacyjne znajdujące się przy elewacji należy zdemontować,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przykleić styropian i ponownie zamontować skrzynki. W przypadku jeśli przełożenie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skrzynek będzie niemożliwe ze względów technologicznych należy je „obejść”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styropianem dookoła a łączenie skrzynki z termoizolacją uszczelnić poliuretanową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sz w:val="24"/>
          <w:szCs w:val="24"/>
        </w:rPr>
        <w:t>taśmą rozprężną.</w:t>
      </w:r>
    </w:p>
    <w:p w14:paraId="651CBA39" w14:textId="7777777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,Bold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>Wykonanie warstwy zbrojonej siatk</w:t>
      </w:r>
      <w:r w:rsidRPr="006F6693">
        <w:rPr>
          <w:rFonts w:ascii="Arial Narrow" w:hAnsi="Arial Narrow" w:cs="Arial,Bold"/>
          <w:b/>
          <w:bCs/>
          <w:sz w:val="24"/>
          <w:szCs w:val="24"/>
        </w:rPr>
        <w:t>ą</w:t>
      </w:r>
    </w:p>
    <w:p w14:paraId="458BC023" w14:textId="6E95C374" w:rsidR="00C06730" w:rsidRPr="006F6693" w:rsidRDefault="00C06730" w:rsidP="00C71870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Do wykonania warstwy zbrojonej na zamocowanych płytach można przystąpić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nie później niż do 14 dni od ich przyklejenia. W przygotowaną warstwę zaprawy, przy użyciu pacy wygładzającej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wciskać natychmiast tkaninę zbrojącą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 włókna szklanego i równo zaszpachlować. Tkanina powinna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być równomiernie napięta, nie wykazywać pofałdowań a kolor i wzór siatki zatopionej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masie szpachlowej nie mogą być widoczne. Warstwa zbrojona pojedynczą tkaniną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powinna mieć grubość 3-5mm. Sąsiednie pasy tkaniny należy układać na zakład co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najmniej 10cm. Przy narożach otworów drzwiowych i okiennych na płytach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izolacyjnych przed wykonaniem właściwej warstwy zbrojonej należy nakleić pod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kątem 45° dodatkowe kawałki tkaniny zbrojącej o wymiarach 35x20cm. Zapobiega to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powstawaniu rys i pęknięć na elewacji budynku. W celu zwiększenia odporności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warstwy termoizolacji na uszkodzenia mechaniczne, na wszystkich narożach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pionowych budynku oraz na narożach ościeży drzwi i okien, należy wkleić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aluminiowe listwy narożnikowe z siatką. W części parterowej, a także na ocieplanych</w:t>
      </w:r>
      <w:r w:rsidR="00C7187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cokołach zastosować dwie warstwy siatki zbrojącej do wysokości 3,0m powyżej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poziomu terenu.</w:t>
      </w:r>
    </w:p>
    <w:p w14:paraId="1D56C992" w14:textId="7D129B07" w:rsidR="00C06730" w:rsidRPr="006F6693" w:rsidRDefault="00A24EC6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Renowacja cokołu kamiennego ora</w:t>
      </w:r>
      <w:r w:rsidR="00D47202">
        <w:rPr>
          <w:rFonts w:ascii="Arial Narrow" w:hAnsi="Arial Narrow" w:cs="Arial"/>
          <w:b/>
          <w:bCs/>
          <w:sz w:val="24"/>
          <w:szCs w:val="24"/>
        </w:rPr>
        <w:t>z</w:t>
      </w:r>
      <w:r>
        <w:rPr>
          <w:rFonts w:ascii="Arial Narrow" w:hAnsi="Arial Narrow" w:cs="Arial"/>
          <w:b/>
          <w:bCs/>
          <w:sz w:val="24"/>
          <w:szCs w:val="24"/>
        </w:rPr>
        <w:t xml:space="preserve"> w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ykonanie wyprawy z tynku cienkowarstwowego </w:t>
      </w:r>
    </w:p>
    <w:p w14:paraId="17DA73BD" w14:textId="3B0E9F76" w:rsidR="00A24EC6" w:rsidRDefault="00A24EC6" w:rsidP="00A24EC6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Należy wykonać renowacje spoin cokołu kamiennego w budynku głównym.</w:t>
      </w:r>
      <w:r w:rsidR="00574ACE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>Natomiast w budynku łącznika i sali gimnastycznej zaprojektowano cokół obłożony tynkiem żywicznym.</w:t>
      </w:r>
    </w:p>
    <w:p w14:paraId="52A67FE0" w14:textId="649F03B0" w:rsidR="00A24EC6" w:rsidRPr="002B389E" w:rsidRDefault="00C06730" w:rsidP="002B389E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W normalnych warunkach pogodowych po minimum 3 dniach nanieść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szczotką lub wałkiem na wykonane suche podłoże jedną warstwę farby gruntującej. Po wyschnięciu podkładu tynkarskiego tj. po ok. 24h można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przystąpić do nakładania tynku silikonowego faktura kamyczkowa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uziarnienie 2,0mm. Przygotowany tynk należy nakładać warstwą o grubości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wynikającej z uziarnienia, przy pomocy pacy ze stali nierdzewnej. Nadmiar tynku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dokładnie zebrać na grubość kruszywa fakturującego zwracając szczególną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uwagę na płynnym połączeniu tynku na poszczególnych obszarach roboczych.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Powierzchnię tynku należy zacierać ruchem kolistym. W celu uniknięcia widocznych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płaszczyzn styku między wyschniętym a świeżo nakładanym tynkiem, należy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zapewnić wystarczającą liczbę robotników, co pozwoli na płynne wykonanie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wyprawy. Przerwy technologiczne należy z góry zaplanować tak, aby móc je ukryć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detalach architektonicznych. Jeżeli nie ma takiej możliwości, wówczas ścianę musi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tynkować tylu robotników, aby przerw technologicznych nie było w ogóle. Przy niskiej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temperaturze otoczenia oraz przy dużej wilgotności względnej powietrza, schnięcie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jest dłuższe. Należy pamiętać o zachowaniu reżimu temperaturowo -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wilgotnościowego podczas aplikacji wypraw tynkarskich, a także o osłonięciu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rusztowań po nałożeniu tynków.</w:t>
      </w:r>
    </w:p>
    <w:p w14:paraId="5B44BEF2" w14:textId="39E50942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 xml:space="preserve">Wykonanie wyprawy z tynku mozaikowego </w:t>
      </w:r>
    </w:p>
    <w:p w14:paraId="18FF35F8" w14:textId="0F53FEC2" w:rsidR="00C06730" w:rsidRPr="006F6693" w:rsidRDefault="00C06730" w:rsidP="00C71870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Przed nakładaniem tynku mozaikowego każde podłoże trzeba zagruntować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preparatem gruntującym. Na przygotowane, zagruntowane podłoże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nałożyć warstwę tynku mozaikowego o grubości kruszywa. Mokry</w:t>
      </w:r>
      <w:r w:rsidR="0012714A">
        <w:rPr>
          <w:rFonts w:ascii="Arial Narrow" w:hAnsi="Arial Narrow" w:cs="Arial"/>
          <w:sz w:val="24"/>
          <w:szCs w:val="24"/>
        </w:rPr>
        <w:t xml:space="preserve"> t</w:t>
      </w:r>
      <w:r w:rsidRPr="006F6693">
        <w:rPr>
          <w:rFonts w:ascii="Arial Narrow" w:hAnsi="Arial Narrow" w:cs="Arial"/>
          <w:sz w:val="24"/>
          <w:szCs w:val="24"/>
        </w:rPr>
        <w:t>ynk należy wygładzać stale w tym samym kierunku, przy pomocy gładkiej pacy ze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stali nierdzewnej.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Brak jednolitej faktury tynku, wynikający z lokalnego nierównomiernego</w:t>
      </w:r>
      <w:r w:rsidR="00C7187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zagładzania, </w:t>
      </w:r>
      <w:r w:rsidRPr="006F6693">
        <w:rPr>
          <w:rFonts w:ascii="Arial Narrow" w:hAnsi="Arial Narrow" w:cs="Arial"/>
          <w:sz w:val="24"/>
          <w:szCs w:val="24"/>
        </w:rPr>
        <w:lastRenderedPageBreak/>
        <w:t>może spowodować powstanie różnic w odcieniu koloru na otynkowanej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powierzchni. W czasie tynkowania i wysychania tynku należy chronić tynkowaną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powierzchnię przed bezpośrednim nasłonecznieniem, działaniem wiatru i deszczu.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doświadczalnie dla danego typu podłoża i danej pogody ustalić maksymalną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powierzchnię możliwą do wykonania w jednym cyklu technologicznym (nałożenie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 zatarcie). Materiał należy nakładać metodą “mokre na mokre”, nie dopuszczając do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zaschnięcia zatartej partii przed nałożeniem kolejnej. W przeciwnym razie miejsce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tego połączenia będzie widoczne. Przerwy technologiczne należy z góry zaplanować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 przykład: w narożnikach i załamaniach budynku, pod rurami spustowymi, na styku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kolorów itp. Czas wysychania tynku zależnie od podłoża, temperatury i wilgotności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względnej powietrza wynosi od ok. 12 do 48 godzin. W warunkach podwyższonej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wilgotności i temperatury około +5°C czas wiązania tynku może być wydłużony.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Podczas wykonywania i wysychania tynku min. temperatura otoczenia powinna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wynosić +5°C, a max. +25°C.</w:t>
      </w:r>
    </w:p>
    <w:p w14:paraId="7B6C97BB" w14:textId="398F1C3B" w:rsidR="00C06730" w:rsidRPr="006F6693" w:rsidRDefault="00576E23" w:rsidP="00C71870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.4. Ocieplenie stropodachu </w:t>
      </w:r>
    </w:p>
    <w:p w14:paraId="6F9740F4" w14:textId="21E84607" w:rsidR="002B389E" w:rsidRPr="006F6693" w:rsidRDefault="00C06730" w:rsidP="002910C7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Przed ociepleniem dachu należy zerwać istniejącą papę asfaltową. Papa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przeznaczona do utylizacji na wysypisku. Ocieplenie stropodachu</w:t>
      </w:r>
      <w:r w:rsidR="002910C7">
        <w:rPr>
          <w:rFonts w:ascii="Arial Narrow" w:hAnsi="Arial Narrow" w:cs="Arial"/>
          <w:sz w:val="24"/>
          <w:szCs w:val="24"/>
        </w:rPr>
        <w:t xml:space="preserve"> na części bocznej budynku głównego oraz łącznika</w:t>
      </w:r>
      <w:r w:rsidRPr="006F6693">
        <w:rPr>
          <w:rFonts w:ascii="Arial Narrow" w:hAnsi="Arial Narrow" w:cs="Arial"/>
          <w:sz w:val="24"/>
          <w:szCs w:val="24"/>
        </w:rPr>
        <w:t xml:space="preserve"> wykonać przy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pomocy</w:t>
      </w:r>
      <w:r w:rsidR="002910C7">
        <w:rPr>
          <w:rFonts w:ascii="Arial Narrow" w:hAnsi="Arial Narrow" w:cs="Arial"/>
          <w:sz w:val="24"/>
          <w:szCs w:val="24"/>
        </w:rPr>
        <w:t xml:space="preserve"> wełny mineralnej</w:t>
      </w:r>
      <w:r w:rsidR="002910C7" w:rsidRPr="002910C7">
        <w:rPr>
          <w:rFonts w:ascii="Arial Narrow" w:hAnsi="Arial Narrow" w:cs="Arial"/>
          <w:sz w:val="24"/>
          <w:szCs w:val="24"/>
        </w:rPr>
        <w:t xml:space="preserve"> </w:t>
      </w:r>
      <w:r w:rsidR="002910C7" w:rsidRPr="006F6693">
        <w:rPr>
          <w:rFonts w:ascii="Arial Narrow" w:hAnsi="Arial Narrow" w:cs="Arial"/>
          <w:sz w:val="24"/>
          <w:szCs w:val="24"/>
        </w:rPr>
        <w:t xml:space="preserve">o gr. min. </w:t>
      </w:r>
      <w:r w:rsidR="002910C7">
        <w:rPr>
          <w:rFonts w:ascii="Arial Narrow" w:hAnsi="Arial Narrow" w:cs="Arial"/>
          <w:sz w:val="24"/>
          <w:szCs w:val="24"/>
        </w:rPr>
        <w:t xml:space="preserve">22 </w:t>
      </w:r>
      <w:r w:rsidR="002910C7" w:rsidRPr="006F6693">
        <w:rPr>
          <w:rFonts w:ascii="Arial Narrow" w:hAnsi="Arial Narrow" w:cs="Arial"/>
          <w:sz w:val="24"/>
          <w:szCs w:val="24"/>
        </w:rPr>
        <w:t>cm i współczynniku λ=0,038W/m2*K</w:t>
      </w:r>
      <w:r w:rsidR="002910C7">
        <w:rPr>
          <w:rFonts w:ascii="Arial Narrow" w:hAnsi="Arial Narrow" w:cs="Arial"/>
          <w:sz w:val="24"/>
          <w:szCs w:val="24"/>
        </w:rPr>
        <w:t xml:space="preserve">, natomiast na budynku sali gimnastycznej </w:t>
      </w:r>
      <w:r w:rsidRPr="006F6693">
        <w:rPr>
          <w:rFonts w:ascii="Arial Narrow" w:hAnsi="Arial Narrow" w:cs="Arial"/>
          <w:sz w:val="24"/>
          <w:szCs w:val="24"/>
        </w:rPr>
        <w:t>styropian</w:t>
      </w:r>
      <w:r w:rsidR="002910C7">
        <w:rPr>
          <w:rFonts w:ascii="Arial Narrow" w:hAnsi="Arial Narrow" w:cs="Arial"/>
          <w:sz w:val="24"/>
          <w:szCs w:val="24"/>
        </w:rPr>
        <w:t xml:space="preserve">em </w:t>
      </w:r>
      <w:r w:rsidRPr="006F6693">
        <w:rPr>
          <w:rFonts w:ascii="Arial Narrow" w:hAnsi="Arial Narrow" w:cs="Arial"/>
          <w:sz w:val="24"/>
          <w:szCs w:val="24"/>
        </w:rPr>
        <w:t>obustronnie laminowanego papą PSK-2 EPS100-038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o gr. min. </w:t>
      </w:r>
      <w:r w:rsidR="00C71870">
        <w:rPr>
          <w:rFonts w:ascii="Arial Narrow" w:hAnsi="Arial Narrow" w:cs="Arial"/>
          <w:sz w:val="24"/>
          <w:szCs w:val="24"/>
        </w:rPr>
        <w:t>2</w:t>
      </w:r>
      <w:r w:rsidR="008973A1">
        <w:rPr>
          <w:rFonts w:ascii="Arial Narrow" w:hAnsi="Arial Narrow" w:cs="Arial"/>
          <w:sz w:val="24"/>
          <w:szCs w:val="24"/>
        </w:rPr>
        <w:t>2</w:t>
      </w:r>
      <w:r w:rsidR="00C71870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cm i współczynniku λ=0,038W/m2*K</w:t>
      </w:r>
      <w:r w:rsidR="002B389E">
        <w:rPr>
          <w:rFonts w:ascii="Arial Narrow" w:hAnsi="Arial Narrow" w:cs="Arial"/>
          <w:sz w:val="24"/>
          <w:szCs w:val="24"/>
        </w:rPr>
        <w:t xml:space="preserve"> </w:t>
      </w:r>
    </w:p>
    <w:p w14:paraId="34880BE4" w14:textId="7777777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>Przygotowanie podło</w:t>
      </w:r>
      <w:r w:rsidRPr="006F6693">
        <w:rPr>
          <w:rFonts w:ascii="Arial Narrow" w:hAnsi="Arial Narrow" w:cs="Arial,Bold"/>
          <w:b/>
          <w:bCs/>
          <w:sz w:val="24"/>
          <w:szCs w:val="24"/>
        </w:rPr>
        <w:t>ż</w:t>
      </w:r>
      <w:r w:rsidRPr="006F6693">
        <w:rPr>
          <w:rFonts w:ascii="Arial Narrow" w:hAnsi="Arial Narrow" w:cs="Arial"/>
          <w:b/>
          <w:bCs/>
          <w:sz w:val="24"/>
          <w:szCs w:val="24"/>
        </w:rPr>
        <w:t>a</w:t>
      </w:r>
    </w:p>
    <w:p w14:paraId="472545BC" w14:textId="28C17F86" w:rsidR="00C06730" w:rsidRPr="006F6693" w:rsidRDefault="00C06730" w:rsidP="00C71870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Istniejące pokrycie papowe należy oczyścić z kurzu i innych zanieczyszczeń.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Pęcherze starej papy naciąć, podsuszyć i podkleić. W celu polepszenia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przyczepności podłoża powierzchnię zagruntować środkiem bitumicznym. Po zagruntowaniu podłoża musi ono dobrze wyschnąć,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tworząc jednolitą powłokę. Środek gruntujący należy wcierać za pomocą szczotki lub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wałka w suche, czyste i dojrzałe podłoże. Zdemontować istniejące obróbki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blacharskie.</w:t>
      </w:r>
    </w:p>
    <w:p w14:paraId="7BF11A82" w14:textId="7777777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>Przymocowanie płyt styropianowych do podło</w:t>
      </w:r>
      <w:r w:rsidRPr="006F6693">
        <w:rPr>
          <w:rFonts w:ascii="Arial Narrow" w:hAnsi="Arial Narrow" w:cs="Arial,Bold"/>
          <w:b/>
          <w:bCs/>
          <w:sz w:val="24"/>
          <w:szCs w:val="24"/>
        </w:rPr>
        <w:t>ż</w:t>
      </w:r>
      <w:r w:rsidRPr="006F6693">
        <w:rPr>
          <w:rFonts w:ascii="Arial Narrow" w:hAnsi="Arial Narrow" w:cs="Arial"/>
          <w:b/>
          <w:bCs/>
          <w:sz w:val="24"/>
          <w:szCs w:val="24"/>
        </w:rPr>
        <w:t>a.</w:t>
      </w:r>
    </w:p>
    <w:p w14:paraId="3C2B8671" w14:textId="6CBC50C3" w:rsidR="00C06730" w:rsidRPr="006F6693" w:rsidRDefault="00C06730" w:rsidP="003B5246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 xml:space="preserve">Płyty styropianowe laminowane dwustronnie PSK-2 o grubości min. </w:t>
      </w:r>
      <w:r w:rsidR="00C71870">
        <w:rPr>
          <w:rFonts w:ascii="Arial Narrow" w:hAnsi="Arial Narrow" w:cs="Arial"/>
          <w:sz w:val="24"/>
          <w:szCs w:val="24"/>
        </w:rPr>
        <w:t>20</w:t>
      </w:r>
      <w:r w:rsidRPr="006F6693">
        <w:rPr>
          <w:rFonts w:ascii="Arial Narrow" w:hAnsi="Arial Narrow" w:cs="Arial"/>
          <w:sz w:val="24"/>
          <w:szCs w:val="24"/>
        </w:rPr>
        <w:t>cm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mocować do podłoża klejem bitumicznym trwale plastycznym. Klej nanosi się pasmowo – 3-4 paski szerokości ok. 4cm na szerokości 1m.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Płyty należy dodatkowo mocować do podłoża za pomocą łączników mechanicznych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np. w ilości 6szt./m2 oraz 9szt.m2 w strefach narożnych. Przy mocowaniu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izolacji należy wykonać kominki wentylacyjne o Ø75 mm i wysokości 300mm, w ilości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min. 1szt. na 50 m2 osadzone w obszarze najwyższych powierzchni dachu ze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styropapy. Na okapie przymocować zaimpregnowaną belkę oporową drewnianą. Do belki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zamocować rynhaki oraz obróbkę pasa okapowego. Do rynhaków przymocować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rynnę. Obróbkę wykonać z blachy stalowej powlekanej grubości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0,7 mm i wprowadzić ją na połać dachową na odległość min. 15 cm. Styk obróbki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blacharskiej z izolacją termiczną należy przesłonić paskiem papy. Brzeg papy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pobliżu zagięcia blachy okapowej przycisnąć w czasie zgrzewania wałkiem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 dokładnie sprawdzić, czy nastąpił wypływ masy asfaltowej.</w:t>
      </w:r>
    </w:p>
    <w:p w14:paraId="6CD183C6" w14:textId="7777777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>Wykonanie warstwy wierzchniej dachu</w:t>
      </w:r>
    </w:p>
    <w:p w14:paraId="65A299D9" w14:textId="1AECF323" w:rsidR="00C06730" w:rsidRPr="006F6693" w:rsidRDefault="00C06730" w:rsidP="003B5246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Jako warstwę wierzchnią należy stosować papę zgrzewalną modyfikowaną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podkładową i wierzchniego krycia. Papę należy zgrzewać na całej powierzchni do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 dachu. Przy małych pochyleniach dachu do 10% papy należy układać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pasami równoległymi do okapu. Przed ułożeniem papy należy ją rozwinąć w miejscu,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którym będzie zgrzewana, a następnie po przymiarce (z uwzględnieniem zakładu)</w:t>
      </w:r>
      <w:r w:rsidR="003B5246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 ewentualnym koniecznym przycięciu zwinąć ją z dwóch końców do środka. Miejsca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zakładów </w:t>
      </w:r>
      <w:r w:rsidRPr="006F6693">
        <w:rPr>
          <w:rFonts w:ascii="Arial Narrow" w:hAnsi="Arial Narrow" w:cs="Arial"/>
          <w:sz w:val="24"/>
          <w:szCs w:val="24"/>
        </w:rPr>
        <w:lastRenderedPageBreak/>
        <w:t>na ułożonym wcześniej pasie papy (z którym łączona będzie rozwijana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rolka) należy podgrzać palnikiem i przeciągnąć szpachelką w celu wtopienia posypki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 całej szerokości zakładu (12-15cm). Zasadnicza operacja zgrzewania polega na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rozgrzaniu palnikiem podłoża oraz spodniej warstwy papy aż do momentu</w:t>
      </w:r>
    </w:p>
    <w:p w14:paraId="7BEC170C" w14:textId="7D4703D4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zauważalnego wypływu asfaltu z jednoczesnym powolnym i równomiernym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rozwijaniem rolki. Miarą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jakości zgrzewu jest wypływ masy asfaltowej o szerokości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0,5-1,0cm na całej długości zgrzewu. W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przypadku gdy wypływ nie pojawi się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samoistnie wzdłuż brzegu rolki, należy docisnąć zakład. Brak wypływu masy</w:t>
      </w:r>
      <w:r w:rsidR="0012714A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asfaltowej świadczy o niefachowym zgrzaniu papy. Arkusze papy należy łączyć ze</w:t>
      </w:r>
      <w:r w:rsidR="003B5246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sobą na zakłady: podłużny 8-10cm, poprzeczny 12-15cm.</w:t>
      </w:r>
    </w:p>
    <w:p w14:paraId="1443A692" w14:textId="76E3C5DC" w:rsidR="00C06730" w:rsidRPr="006F6693" w:rsidRDefault="00C06730" w:rsidP="00F024D7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Zakłady powinny być wykonywane zgodnie z kierunkiem spływu wody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 zgodnie z kierunkiem najczęściej występujących w okolicy wiatrów. Zakłady należy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wykonywać ze szczególną starannością. Po ułożeniu kilku rolek i ich wystudzeniu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należy sprawdzić prawidłowość wykonania zgrzewów. Miejsca źle zgrzane należy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podgrzać (po uprzednim odchyleniu papy) i ponownie skleić.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Prace z użyciem pap asfaltowych zgrzewalnych, można prowadzić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temperaturze nie niższej niż 0°C. Nie należy prowadzić prac dekarskich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 przypadku mokrej powierzchni dachu, jej oblodzenia, podczas opadów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atmosferycznych oraz przy silnym wietrze.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Wykonać obróbkę z blachy stalowej powlekanej grubości 0,7mm i wprowadzić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ją na połać dachową na odległość min. 15cm. Styk obróbki należy przesłonić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paskiem papy. Brzeg papy w pobliżu zagięcia blachy okapowej przycisnąć w czasie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zgrzewania wałkiem i dokładnie sprawdzić, czy nastąpił wypływ masy asfaltowej.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 wykonywaniu pokrycia należy wykonać kominki wentylacyjne o Ø75 mm i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wysokości 300mm, w ilości min. 1szt. na 50 m2 osadzone w obszarze najwyższych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powierzchni dachu.</w:t>
      </w:r>
    </w:p>
    <w:p w14:paraId="5EB02711" w14:textId="0259EB5C" w:rsidR="00C06730" w:rsidRPr="006F6693" w:rsidRDefault="00C06730" w:rsidP="00F024D7">
      <w:pPr>
        <w:spacing w:after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Zastosować papę o parametrach nie gorszych niż:</w:t>
      </w:r>
    </w:p>
    <w:p w14:paraId="62BA729A" w14:textId="77777777" w:rsidR="00C06730" w:rsidRPr="006F6693" w:rsidRDefault="00C06730" w:rsidP="00F024D7">
      <w:pPr>
        <w:autoSpaceDE w:val="0"/>
        <w:autoSpaceDN w:val="0"/>
        <w:adjustRightInd w:val="0"/>
        <w:spacing w:after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siła zrywająca na pasku szer. 5 cm wzdłuż / w poprzek 800N/600N,</w:t>
      </w:r>
    </w:p>
    <w:p w14:paraId="25CB73BC" w14:textId="77777777" w:rsidR="00C06730" w:rsidRPr="006F6693" w:rsidRDefault="00C06730" w:rsidP="00F024D7">
      <w:pPr>
        <w:autoSpaceDE w:val="0"/>
        <w:autoSpaceDN w:val="0"/>
        <w:adjustRightInd w:val="0"/>
        <w:spacing w:after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wydłużenie względne przy zerwaniu wzdłuż i poprzek 40%,</w:t>
      </w:r>
    </w:p>
    <w:p w14:paraId="0923BB75" w14:textId="77777777" w:rsidR="00C06730" w:rsidRPr="006F6693" w:rsidRDefault="00C06730" w:rsidP="00F024D7">
      <w:pPr>
        <w:autoSpaceDE w:val="0"/>
        <w:autoSpaceDN w:val="0"/>
        <w:adjustRightInd w:val="0"/>
        <w:spacing w:after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giętkość w obniżonych temperaturach na wałku Ø30 mm - 25ºC,</w:t>
      </w:r>
    </w:p>
    <w:p w14:paraId="3ADB27E9" w14:textId="77777777" w:rsidR="00C06730" w:rsidRPr="006F6693" w:rsidRDefault="00C06730" w:rsidP="00F024D7">
      <w:pPr>
        <w:autoSpaceDE w:val="0"/>
        <w:autoSpaceDN w:val="0"/>
        <w:adjustRightInd w:val="0"/>
        <w:spacing w:after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odporność na działanie wysokiej temp., w ciągu 2h +100ºC,</w:t>
      </w:r>
    </w:p>
    <w:p w14:paraId="0496D629" w14:textId="77777777" w:rsidR="00C06730" w:rsidRPr="006F6693" w:rsidRDefault="00C06730" w:rsidP="00F024D7">
      <w:pPr>
        <w:autoSpaceDE w:val="0"/>
        <w:autoSpaceDN w:val="0"/>
        <w:adjustRightInd w:val="0"/>
        <w:spacing w:after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grubość papy: 5,2±0,2mm,</w:t>
      </w:r>
    </w:p>
    <w:p w14:paraId="29A2A56F" w14:textId="77777777" w:rsidR="00C06730" w:rsidRPr="006F6693" w:rsidRDefault="00C06730" w:rsidP="00F024D7">
      <w:pPr>
        <w:autoSpaceDE w:val="0"/>
        <w:autoSpaceDN w:val="0"/>
        <w:adjustRightInd w:val="0"/>
        <w:spacing w:after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kolor ciemno brązowy</w:t>
      </w:r>
    </w:p>
    <w:p w14:paraId="5FB15230" w14:textId="77777777" w:rsidR="00C06730" w:rsidRPr="006F6693" w:rsidRDefault="00C06730" w:rsidP="00F024D7">
      <w:pPr>
        <w:autoSpaceDE w:val="0"/>
        <w:autoSpaceDN w:val="0"/>
        <w:adjustRightInd w:val="0"/>
        <w:ind w:left="709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Courier"/>
          <w:sz w:val="24"/>
          <w:szCs w:val="24"/>
        </w:rPr>
        <w:t xml:space="preserve">- </w:t>
      </w:r>
      <w:r w:rsidRPr="006F6693">
        <w:rPr>
          <w:rFonts w:ascii="Arial Narrow" w:hAnsi="Arial Narrow" w:cs="Arial"/>
          <w:sz w:val="24"/>
          <w:szCs w:val="24"/>
        </w:rPr>
        <w:t>zawartość asfaltu modyfikowanego elastomerem SBS 3000g/m2.</w:t>
      </w:r>
    </w:p>
    <w:p w14:paraId="30AAE47D" w14:textId="77777777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6F6693">
        <w:rPr>
          <w:rFonts w:ascii="Arial Narrow" w:hAnsi="Arial Narrow" w:cs="Arial"/>
          <w:b/>
          <w:bCs/>
          <w:sz w:val="24"/>
          <w:szCs w:val="24"/>
        </w:rPr>
        <w:t>Wykonanie poł</w:t>
      </w:r>
      <w:r w:rsidRPr="006F6693">
        <w:rPr>
          <w:rFonts w:ascii="Arial Narrow" w:hAnsi="Arial Narrow" w:cs="Arial,Bold"/>
          <w:b/>
          <w:bCs/>
          <w:sz w:val="24"/>
          <w:szCs w:val="24"/>
        </w:rPr>
        <w:t>ą</w:t>
      </w:r>
      <w:r w:rsidRPr="006F6693">
        <w:rPr>
          <w:rFonts w:ascii="Arial Narrow" w:hAnsi="Arial Narrow" w:cs="Arial"/>
          <w:b/>
          <w:bCs/>
          <w:sz w:val="24"/>
          <w:szCs w:val="24"/>
        </w:rPr>
        <w:t>czenia połaci dachowej z elementami pionowymi</w:t>
      </w:r>
    </w:p>
    <w:p w14:paraId="1CF5A389" w14:textId="538185F7" w:rsidR="00C06730" w:rsidRPr="006F6693" w:rsidRDefault="00C06730" w:rsidP="00F024D7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Obróbkę kątową połączenia połaci dachowej z elementami pionowym należy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wykonać w systemie dwuwarstwowym (papa podkładowa i nawierzchniowa).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Na pionowych elementach tj. uskok dachu, kominy powierzchnie należy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również zagruntować środkiem asfaltowym na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wysokość min. 20cm. Aby nie załamywać papy pod kątem 900 oraz zapobiec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odklejeniu się papy na krawędzi styku połaci dachowej z powierzchnią pionową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stosuje się listwy styropianowe laminowane papą o przekroju trójkątnym 10x10cm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tzw. IZOKLINY. Zgrzew papy podkładowej poza IZOKLINEM, zarówno na połaci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dachowej, jak i na elemencie pionowym, powinien wynosić min 12cm. Aby zapobiec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miejscowemu zgrubieniu, wyprowadza się papę nawierzchniową ok. 10cm poza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krawędź papy podkładowej. Na powierzchni pionowej papę należy dodatkowo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przymocować listwą dociskową (odległość pomiędzy punktami zamocowań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ok. 25 cm). Styk listwy ze ścianą wypełniamy uszczelniaczem na bazie bitumu.</w:t>
      </w:r>
    </w:p>
    <w:p w14:paraId="40DBCF8D" w14:textId="68AEE7EF" w:rsidR="00C06730" w:rsidRPr="006F6693" w:rsidRDefault="00576E23" w:rsidP="00F024D7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.</w:t>
      </w:r>
      <w:r w:rsidR="00F024D7">
        <w:rPr>
          <w:rFonts w:ascii="Arial Narrow" w:hAnsi="Arial Narrow" w:cs="Arial"/>
          <w:b/>
          <w:bCs/>
          <w:sz w:val="24"/>
          <w:szCs w:val="24"/>
        </w:rPr>
        <w:t>5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. Remont kominów</w:t>
      </w:r>
    </w:p>
    <w:p w14:paraId="240F9025" w14:textId="7EB8E664" w:rsidR="00C06730" w:rsidRPr="006F6693" w:rsidRDefault="00C06730" w:rsidP="006F6693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Prace związane z remontem kominów wykonać zgodnie z poniższymi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instrukcjami:</w:t>
      </w:r>
    </w:p>
    <w:p w14:paraId="6804AB92" w14:textId="7B196460" w:rsidR="00C06730" w:rsidRPr="00F024D7" w:rsidRDefault="00C06730" w:rsidP="00F024D7">
      <w:pPr>
        <w:pStyle w:val="Akapitzlist"/>
        <w:numPr>
          <w:ilvl w:val="1"/>
          <w:numId w:val="49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F024D7">
        <w:rPr>
          <w:rFonts w:ascii="Arial Narrow" w:hAnsi="Arial Narrow" w:cs="Arial"/>
          <w:sz w:val="24"/>
          <w:szCs w:val="24"/>
        </w:rPr>
        <w:t>Zabezpieczenie przed uszkodzeniami powierzchni dachu w obrębie komina</w:t>
      </w:r>
      <w:r w:rsidR="00F024D7" w:rsidRPr="00F024D7">
        <w:rPr>
          <w:rFonts w:ascii="Arial Narrow" w:hAnsi="Arial Narrow" w:cs="Arial"/>
          <w:sz w:val="24"/>
          <w:szCs w:val="24"/>
        </w:rPr>
        <w:t xml:space="preserve"> </w:t>
      </w:r>
      <w:r w:rsidRPr="00F024D7">
        <w:rPr>
          <w:rFonts w:ascii="Arial Narrow" w:hAnsi="Arial Narrow" w:cs="Arial"/>
          <w:sz w:val="24"/>
          <w:szCs w:val="24"/>
        </w:rPr>
        <w:t>płytami pilśniowymi,</w:t>
      </w:r>
    </w:p>
    <w:p w14:paraId="1636E2DF" w14:textId="7761E1FC" w:rsidR="00C06730" w:rsidRPr="00F024D7" w:rsidRDefault="00C06730" w:rsidP="00F024D7">
      <w:pPr>
        <w:pStyle w:val="Akapitzlist"/>
        <w:numPr>
          <w:ilvl w:val="1"/>
          <w:numId w:val="49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F024D7">
        <w:rPr>
          <w:rFonts w:ascii="Arial Narrow" w:hAnsi="Arial Narrow" w:cs="Arial"/>
          <w:sz w:val="24"/>
          <w:szCs w:val="24"/>
        </w:rPr>
        <w:lastRenderedPageBreak/>
        <w:t>Odbicie odparzonych tynków, uzupełnienie ubytków.</w:t>
      </w:r>
    </w:p>
    <w:p w14:paraId="52AA4EE4" w14:textId="5671D8DB" w:rsidR="00C06730" w:rsidRPr="00F024D7" w:rsidRDefault="00C06730" w:rsidP="00F024D7">
      <w:pPr>
        <w:pStyle w:val="Akapitzlist"/>
        <w:numPr>
          <w:ilvl w:val="1"/>
          <w:numId w:val="49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F024D7">
        <w:rPr>
          <w:rFonts w:ascii="Arial Narrow" w:hAnsi="Arial Narrow" w:cs="Arial"/>
          <w:sz w:val="24"/>
          <w:szCs w:val="24"/>
        </w:rPr>
        <w:t>Gruntowanie powierzchni komina,</w:t>
      </w:r>
    </w:p>
    <w:p w14:paraId="00CB1EC5" w14:textId="566B6C2A" w:rsidR="00C06730" w:rsidRPr="00F024D7" w:rsidRDefault="00C06730" w:rsidP="00F024D7">
      <w:pPr>
        <w:pStyle w:val="Akapitzlist"/>
        <w:numPr>
          <w:ilvl w:val="1"/>
          <w:numId w:val="49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F024D7">
        <w:rPr>
          <w:rFonts w:ascii="Arial Narrow" w:hAnsi="Arial Narrow" w:cs="Arial"/>
          <w:sz w:val="24"/>
          <w:szCs w:val="24"/>
        </w:rPr>
        <w:t>Na nie ocieplanych kominach wykonać warstwę zbrojną (siatka + klej) wraz</w:t>
      </w:r>
      <w:r w:rsidR="00F024D7" w:rsidRPr="00F024D7">
        <w:rPr>
          <w:rFonts w:ascii="Arial Narrow" w:hAnsi="Arial Narrow" w:cs="Arial"/>
          <w:sz w:val="24"/>
          <w:szCs w:val="24"/>
        </w:rPr>
        <w:t xml:space="preserve"> </w:t>
      </w:r>
      <w:r w:rsidRPr="00F024D7">
        <w:rPr>
          <w:rFonts w:ascii="Arial Narrow" w:hAnsi="Arial Narrow" w:cs="Arial"/>
          <w:sz w:val="24"/>
          <w:szCs w:val="24"/>
        </w:rPr>
        <w:t>z wyprawą z tynku silikonowego po uprzednim gruntowaniu farba</w:t>
      </w:r>
      <w:r w:rsidR="00F024D7" w:rsidRPr="00F024D7">
        <w:rPr>
          <w:rFonts w:ascii="Arial Narrow" w:hAnsi="Arial Narrow" w:cs="Arial"/>
          <w:sz w:val="24"/>
          <w:szCs w:val="24"/>
        </w:rPr>
        <w:t xml:space="preserve"> </w:t>
      </w:r>
      <w:r w:rsidRPr="00F024D7">
        <w:rPr>
          <w:rFonts w:ascii="Arial Narrow" w:hAnsi="Arial Narrow" w:cs="Arial"/>
          <w:sz w:val="24"/>
          <w:szCs w:val="24"/>
        </w:rPr>
        <w:t>gruntującą.</w:t>
      </w:r>
    </w:p>
    <w:p w14:paraId="36A3A1D7" w14:textId="209018AE" w:rsidR="00C06730" w:rsidRPr="00F024D7" w:rsidRDefault="00C06730" w:rsidP="00F024D7">
      <w:pPr>
        <w:pStyle w:val="Akapitzlist"/>
        <w:numPr>
          <w:ilvl w:val="1"/>
          <w:numId w:val="49"/>
        </w:num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F024D7">
        <w:rPr>
          <w:rFonts w:ascii="Arial Narrow" w:hAnsi="Arial Narrow" w:cs="Arial"/>
          <w:sz w:val="24"/>
          <w:szCs w:val="24"/>
        </w:rPr>
        <w:t>Wokół kominów należy uszczelnić miejsca, gdzie przechodzą on przez połać</w:t>
      </w:r>
      <w:r w:rsidR="00F024D7" w:rsidRPr="00F024D7">
        <w:rPr>
          <w:rFonts w:ascii="Arial Narrow" w:hAnsi="Arial Narrow" w:cs="Arial"/>
          <w:sz w:val="24"/>
          <w:szCs w:val="24"/>
        </w:rPr>
        <w:t xml:space="preserve"> </w:t>
      </w:r>
      <w:r w:rsidRPr="00F024D7">
        <w:rPr>
          <w:rFonts w:ascii="Arial Narrow" w:hAnsi="Arial Narrow" w:cs="Arial"/>
          <w:sz w:val="24"/>
          <w:szCs w:val="24"/>
        </w:rPr>
        <w:t>dachową.</w:t>
      </w:r>
    </w:p>
    <w:p w14:paraId="7C7CD1EE" w14:textId="46E300B9" w:rsidR="00C06730" w:rsidRPr="006F6693" w:rsidRDefault="00576E23" w:rsidP="00F024D7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.</w:t>
      </w:r>
      <w:r w:rsidR="00F024D7">
        <w:rPr>
          <w:rFonts w:ascii="Arial Narrow" w:hAnsi="Arial Narrow" w:cs="Arial"/>
          <w:b/>
          <w:bCs/>
          <w:sz w:val="24"/>
          <w:szCs w:val="24"/>
        </w:rPr>
        <w:t>6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. </w:t>
      </w:r>
      <w:r w:rsidR="00A24EC6">
        <w:rPr>
          <w:rFonts w:ascii="Arial Narrow" w:hAnsi="Arial Narrow" w:cs="Arial"/>
          <w:b/>
          <w:bCs/>
          <w:sz w:val="24"/>
          <w:szCs w:val="24"/>
        </w:rPr>
        <w:t>Ren</w:t>
      </w:r>
      <w:r w:rsidR="00574ACE">
        <w:rPr>
          <w:rFonts w:ascii="Arial Narrow" w:hAnsi="Arial Narrow" w:cs="Arial"/>
          <w:b/>
          <w:bCs/>
          <w:sz w:val="24"/>
          <w:szCs w:val="24"/>
        </w:rPr>
        <w:t>o</w:t>
      </w:r>
      <w:r w:rsidR="00A24EC6">
        <w:rPr>
          <w:rFonts w:ascii="Arial Narrow" w:hAnsi="Arial Narrow" w:cs="Arial"/>
          <w:b/>
          <w:bCs/>
          <w:sz w:val="24"/>
          <w:szCs w:val="24"/>
        </w:rPr>
        <w:t>wacja parapetów, w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ykonanie obróbek blacharskich, podokienników stalowych,</w:t>
      </w:r>
      <w:r w:rsidR="00F024D7">
        <w:rPr>
          <w:rFonts w:ascii="Arial Narrow" w:hAnsi="Arial Narrow" w:cs="Arial"/>
          <w:b/>
          <w:bCs/>
          <w:sz w:val="24"/>
          <w:szCs w:val="24"/>
        </w:rPr>
        <w:t xml:space="preserve"> 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orynnowania</w:t>
      </w:r>
    </w:p>
    <w:p w14:paraId="718157F1" w14:textId="17E5D097" w:rsidR="00A24EC6" w:rsidRDefault="00A24EC6" w:rsidP="00A24EC6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W budynku głównym zaprojektowano ren</w:t>
      </w:r>
      <w:r w:rsidR="00574ACE">
        <w:rPr>
          <w:rFonts w:ascii="Arial Narrow" w:hAnsi="Arial Narrow" w:cs="Arial"/>
          <w:sz w:val="24"/>
          <w:szCs w:val="24"/>
        </w:rPr>
        <w:t>o</w:t>
      </w:r>
      <w:r>
        <w:rPr>
          <w:rFonts w:ascii="Arial Narrow" w:hAnsi="Arial Narrow" w:cs="Arial"/>
          <w:sz w:val="24"/>
          <w:szCs w:val="24"/>
        </w:rPr>
        <w:t xml:space="preserve">wację parapetów </w:t>
      </w:r>
      <w:r w:rsidR="00D47202">
        <w:rPr>
          <w:rFonts w:ascii="Arial Narrow" w:hAnsi="Arial Narrow" w:cs="Arial"/>
          <w:sz w:val="24"/>
          <w:szCs w:val="24"/>
        </w:rPr>
        <w:t>poprzez nałożenie blachy ze stali szlachetnej</w:t>
      </w:r>
      <w:r>
        <w:rPr>
          <w:rFonts w:ascii="Arial Narrow" w:hAnsi="Arial Narrow" w:cs="Arial"/>
          <w:sz w:val="24"/>
          <w:szCs w:val="24"/>
        </w:rPr>
        <w:t xml:space="preserve">. W pozostałych budynkach zaprojektowano parapety </w:t>
      </w:r>
      <w:r w:rsidR="002B6A93">
        <w:rPr>
          <w:rFonts w:ascii="Arial Narrow" w:hAnsi="Arial Narrow" w:cs="Arial"/>
          <w:sz w:val="24"/>
          <w:szCs w:val="24"/>
        </w:rPr>
        <w:t>ze stali szlachetnej</w:t>
      </w:r>
      <w:r>
        <w:rPr>
          <w:rFonts w:ascii="Arial Narrow" w:hAnsi="Arial Narrow" w:cs="Arial"/>
          <w:sz w:val="24"/>
          <w:szCs w:val="24"/>
        </w:rPr>
        <w:t xml:space="preserve"> w kolorze czerwonym.</w:t>
      </w:r>
    </w:p>
    <w:p w14:paraId="407671F6" w14:textId="52C849F8" w:rsidR="00A24EC6" w:rsidRDefault="00A24EC6" w:rsidP="00A24EC6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Zaprojektowano wymianę rynien oraz obróbek blacharskich na nowe </w:t>
      </w:r>
      <w:r w:rsidR="002B6A93">
        <w:rPr>
          <w:rFonts w:ascii="Arial Narrow" w:hAnsi="Arial Narrow" w:cs="Arial"/>
          <w:sz w:val="24"/>
          <w:szCs w:val="24"/>
        </w:rPr>
        <w:t>ze stali szlachetnej w kolorze czerwonym RAL 3013</w:t>
      </w:r>
    </w:p>
    <w:p w14:paraId="4EA794E4" w14:textId="356DF3AA" w:rsidR="00C06730" w:rsidRPr="006F6693" w:rsidRDefault="00C06730" w:rsidP="00F024D7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Przed przystąpieniem do ocieplania ścian zewnętrznych należy zdemontować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istniejące obróbki blacharskie, parapety, orynnowanie. Po wykonaniu ocieplenia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zamontować nowe elementy obróbek wykonane z blachy </w:t>
      </w:r>
      <w:r w:rsidR="002B6A93">
        <w:rPr>
          <w:rFonts w:ascii="Arial Narrow" w:hAnsi="Arial Narrow" w:cs="Arial"/>
          <w:sz w:val="24"/>
          <w:szCs w:val="24"/>
        </w:rPr>
        <w:t>szlachetnej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gr. 0,7mm z powłoką w kolorze zgodnym z kolorystyką budynku zawartą w projekcie.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Przed zamontowaniem parapetów zewnętrznych dokonać ewentualnego podkucia</w:t>
      </w:r>
    </w:p>
    <w:p w14:paraId="094365DC" w14:textId="74F1CAEC" w:rsidR="00C06730" w:rsidRPr="006F6693" w:rsidRDefault="00C06730" w:rsidP="00FA4744">
      <w:pPr>
        <w:autoSpaceDE w:val="0"/>
        <w:autoSpaceDN w:val="0"/>
        <w:adjustRightInd w:val="0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muru podokiennego, wykonać warstwę spadkową, powierzchnię oczyścić,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zagruntować i ocieplić styropianem gr.2-3cm. Należy pamiętać o obmiarach z natury.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Parapety wypuścić poza lico ściany ok. 5cm. Styk połączenia tynku strukturalnego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i blachy zabezpieczyć uszczelniaczem poliuretanowym. Nie dopuszcza się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wykonania parapetów okiennych łączonych z dwóch i więcej elementów blachy.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Sztywność parapetu można poprawić poprzez zastosowanie odpowiednio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wyprofilowanego stalowego płaskownika 30x3 mm.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 xml:space="preserve">Orynnowanie </w:t>
      </w:r>
      <w:r w:rsidR="00FA4744">
        <w:rPr>
          <w:rFonts w:ascii="Arial Narrow" w:hAnsi="Arial Narrow" w:cs="Arial"/>
          <w:sz w:val="24"/>
          <w:szCs w:val="24"/>
        </w:rPr>
        <w:t>zamontować, to które zostało zdemontowane</w:t>
      </w:r>
      <w:r w:rsidRPr="006F6693">
        <w:rPr>
          <w:rFonts w:ascii="Arial Narrow" w:hAnsi="Arial Narrow" w:cs="Arial"/>
          <w:sz w:val="24"/>
          <w:szCs w:val="24"/>
        </w:rPr>
        <w:t>. Orynnowanie</w:t>
      </w:r>
      <w:r w:rsidR="00F024D7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prowadzić po istniejących trasach</w:t>
      </w:r>
      <w:r w:rsidR="00FA4744">
        <w:rPr>
          <w:rFonts w:ascii="Arial Narrow" w:hAnsi="Arial Narrow" w:cs="Arial"/>
          <w:sz w:val="24"/>
          <w:szCs w:val="24"/>
        </w:rPr>
        <w:t xml:space="preserve">. </w:t>
      </w:r>
    </w:p>
    <w:p w14:paraId="6AEF686D" w14:textId="6DDCE21D" w:rsidR="00C06730" w:rsidRPr="006F6693" w:rsidRDefault="00576E23" w:rsidP="00FA4744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.</w:t>
      </w:r>
      <w:r w:rsidR="00FA4744">
        <w:rPr>
          <w:rFonts w:ascii="Arial Narrow" w:hAnsi="Arial Narrow" w:cs="Arial"/>
          <w:b/>
          <w:bCs/>
          <w:sz w:val="24"/>
          <w:szCs w:val="24"/>
        </w:rPr>
        <w:t>7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. Prace towarzysz</w:t>
      </w:r>
      <w:r w:rsidR="00C06730" w:rsidRPr="006F6693">
        <w:rPr>
          <w:rFonts w:ascii="Arial Narrow" w:hAnsi="Arial Narrow" w:cs="Arial,Bold"/>
          <w:b/>
          <w:bCs/>
          <w:sz w:val="24"/>
          <w:szCs w:val="24"/>
        </w:rPr>
        <w:t>ą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ce</w:t>
      </w:r>
    </w:p>
    <w:p w14:paraId="12FC610F" w14:textId="68BC27F9" w:rsidR="00C06730" w:rsidRPr="00FA4744" w:rsidRDefault="00C06730" w:rsidP="00FA4744">
      <w:pPr>
        <w:pStyle w:val="Akapitzlist"/>
        <w:numPr>
          <w:ilvl w:val="0"/>
          <w:numId w:val="50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FA4744">
        <w:rPr>
          <w:rFonts w:ascii="Arial Narrow" w:hAnsi="Arial Narrow" w:cs="Arial"/>
          <w:sz w:val="24"/>
          <w:szCs w:val="24"/>
        </w:rPr>
        <w:t xml:space="preserve">Wykonanie </w:t>
      </w:r>
      <w:r w:rsidR="00D47202">
        <w:rPr>
          <w:rFonts w:ascii="Arial Narrow" w:hAnsi="Arial Narrow" w:cs="Arial"/>
          <w:sz w:val="24"/>
          <w:szCs w:val="24"/>
        </w:rPr>
        <w:t>remontu studni okiennych, schodów do piwnicy</w:t>
      </w:r>
      <w:r w:rsidR="000D19F6">
        <w:rPr>
          <w:rFonts w:ascii="Arial Narrow" w:hAnsi="Arial Narrow" w:cs="Arial"/>
          <w:sz w:val="24"/>
          <w:szCs w:val="24"/>
        </w:rPr>
        <w:t>, schodów wyjściowych z łącznika</w:t>
      </w:r>
      <w:r w:rsidR="00D47202">
        <w:rPr>
          <w:rFonts w:ascii="Arial Narrow" w:hAnsi="Arial Narrow" w:cs="Arial"/>
          <w:sz w:val="24"/>
          <w:szCs w:val="24"/>
        </w:rPr>
        <w:t xml:space="preserve"> oraz </w:t>
      </w:r>
      <w:r w:rsidR="003B4B20">
        <w:rPr>
          <w:rFonts w:ascii="Arial Narrow" w:hAnsi="Arial Narrow" w:cs="Arial"/>
          <w:sz w:val="24"/>
          <w:szCs w:val="24"/>
        </w:rPr>
        <w:t>pomieszczenia kotłowni,</w:t>
      </w:r>
    </w:p>
    <w:p w14:paraId="48D77EF0" w14:textId="68631486" w:rsidR="00C06730" w:rsidRPr="001F40CA" w:rsidRDefault="00C06730" w:rsidP="00FA4744">
      <w:pPr>
        <w:pStyle w:val="Akapitzlist"/>
        <w:numPr>
          <w:ilvl w:val="0"/>
          <w:numId w:val="50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1F40CA">
        <w:rPr>
          <w:rFonts w:ascii="Arial Narrow" w:hAnsi="Arial Narrow" w:cs="Arial"/>
          <w:sz w:val="24"/>
          <w:szCs w:val="24"/>
        </w:rPr>
        <w:t>Rozebranie i wykonanie na nowo podest</w:t>
      </w:r>
      <w:r w:rsidR="00FA4744" w:rsidRPr="001F40CA">
        <w:rPr>
          <w:rFonts w:ascii="Arial Narrow" w:hAnsi="Arial Narrow" w:cs="Arial"/>
          <w:sz w:val="24"/>
          <w:szCs w:val="24"/>
        </w:rPr>
        <w:t xml:space="preserve">u i schodów </w:t>
      </w:r>
      <w:r w:rsidRPr="001F40CA">
        <w:rPr>
          <w:rFonts w:ascii="Arial Narrow" w:hAnsi="Arial Narrow" w:cs="Arial"/>
          <w:sz w:val="24"/>
          <w:szCs w:val="24"/>
        </w:rPr>
        <w:t xml:space="preserve">przed </w:t>
      </w:r>
      <w:r w:rsidR="003B4B20">
        <w:rPr>
          <w:rFonts w:ascii="Arial Narrow" w:hAnsi="Arial Narrow" w:cs="Arial"/>
          <w:sz w:val="24"/>
          <w:szCs w:val="24"/>
        </w:rPr>
        <w:t>wejściami.</w:t>
      </w:r>
      <w:r w:rsidRPr="001F40CA">
        <w:rPr>
          <w:rFonts w:ascii="Arial Narrow" w:hAnsi="Arial Narrow" w:cs="Arial"/>
          <w:sz w:val="24"/>
          <w:szCs w:val="24"/>
        </w:rPr>
        <w:t xml:space="preserve"> Wymiary jak dla</w:t>
      </w:r>
      <w:r w:rsidR="00DB5101" w:rsidRPr="001F40CA">
        <w:rPr>
          <w:rFonts w:ascii="Arial Narrow" w:hAnsi="Arial Narrow" w:cs="Arial"/>
          <w:sz w:val="24"/>
          <w:szCs w:val="24"/>
        </w:rPr>
        <w:t xml:space="preserve"> </w:t>
      </w:r>
      <w:r w:rsidRPr="001F40CA">
        <w:rPr>
          <w:rFonts w:ascii="Arial Narrow" w:hAnsi="Arial Narrow" w:cs="Arial"/>
          <w:sz w:val="24"/>
          <w:szCs w:val="24"/>
        </w:rPr>
        <w:t xml:space="preserve">stanu istniejącego. </w:t>
      </w:r>
      <w:r w:rsidR="003B4B20">
        <w:rPr>
          <w:rFonts w:ascii="Arial Narrow" w:hAnsi="Arial Narrow" w:cs="Arial"/>
          <w:sz w:val="24"/>
          <w:szCs w:val="24"/>
        </w:rPr>
        <w:t>Podesty wykonać z kostki betonowej.</w:t>
      </w:r>
      <w:r w:rsidR="00A82239">
        <w:rPr>
          <w:rFonts w:ascii="Arial Narrow" w:hAnsi="Arial Narrow" w:cs="Arial"/>
          <w:sz w:val="24"/>
          <w:szCs w:val="24"/>
        </w:rPr>
        <w:t xml:space="preserve"> </w:t>
      </w:r>
      <w:r w:rsidRPr="001F40CA">
        <w:rPr>
          <w:rFonts w:ascii="Arial Narrow" w:hAnsi="Arial Narrow" w:cs="Arial"/>
          <w:sz w:val="24"/>
          <w:szCs w:val="24"/>
        </w:rPr>
        <w:t>Dodatkowo w podest należy wbudować</w:t>
      </w:r>
      <w:r w:rsidR="00DB5101" w:rsidRPr="001F40CA">
        <w:rPr>
          <w:rFonts w:ascii="Arial Narrow" w:hAnsi="Arial Narrow" w:cs="Arial"/>
          <w:sz w:val="24"/>
          <w:szCs w:val="24"/>
        </w:rPr>
        <w:t xml:space="preserve"> </w:t>
      </w:r>
      <w:r w:rsidRPr="001F40CA">
        <w:rPr>
          <w:rFonts w:ascii="Arial Narrow" w:hAnsi="Arial Narrow" w:cs="Arial"/>
          <w:sz w:val="24"/>
          <w:szCs w:val="24"/>
        </w:rPr>
        <w:t>kratę stalową ocynkowaną o wymiarach 60x40cm stanowiącą wycieraczkę do</w:t>
      </w:r>
      <w:r w:rsidR="00DB5101" w:rsidRPr="001F40CA">
        <w:rPr>
          <w:rFonts w:ascii="Arial Narrow" w:hAnsi="Arial Narrow" w:cs="Arial"/>
          <w:sz w:val="24"/>
          <w:szCs w:val="24"/>
        </w:rPr>
        <w:t xml:space="preserve"> </w:t>
      </w:r>
      <w:r w:rsidRPr="001F40CA">
        <w:rPr>
          <w:rFonts w:ascii="Arial Narrow" w:hAnsi="Arial Narrow" w:cs="Arial"/>
          <w:sz w:val="24"/>
          <w:szCs w:val="24"/>
        </w:rPr>
        <w:t>butów</w:t>
      </w:r>
      <w:r w:rsidR="00FA4744" w:rsidRPr="001F40CA">
        <w:rPr>
          <w:rFonts w:ascii="Arial Narrow" w:hAnsi="Arial Narrow" w:cs="Arial"/>
          <w:sz w:val="24"/>
          <w:szCs w:val="24"/>
        </w:rPr>
        <w:t>.</w:t>
      </w:r>
    </w:p>
    <w:p w14:paraId="5F0FF46D" w14:textId="2E4521A6" w:rsidR="00C06730" w:rsidRPr="00FA4744" w:rsidRDefault="00FA4744" w:rsidP="00FA4744">
      <w:pPr>
        <w:pStyle w:val="Akapitzlist"/>
        <w:numPr>
          <w:ilvl w:val="0"/>
          <w:numId w:val="50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sz w:val="24"/>
          <w:szCs w:val="24"/>
        </w:rPr>
      </w:pPr>
      <w:r w:rsidRPr="00FA4744">
        <w:rPr>
          <w:rFonts w:ascii="Arial Narrow" w:hAnsi="Arial Narrow" w:cs="Arial"/>
          <w:sz w:val="24"/>
          <w:szCs w:val="24"/>
        </w:rPr>
        <w:t xml:space="preserve">Demontaż i montaż nowych </w:t>
      </w:r>
      <w:r w:rsidR="002B6A93">
        <w:rPr>
          <w:rFonts w:ascii="Arial Narrow" w:hAnsi="Arial Narrow" w:cs="Arial"/>
          <w:sz w:val="24"/>
          <w:szCs w:val="24"/>
        </w:rPr>
        <w:t>zadaszeń</w:t>
      </w:r>
      <w:r w:rsidR="003B4B20">
        <w:rPr>
          <w:rFonts w:ascii="Arial Narrow" w:hAnsi="Arial Narrow" w:cs="Arial"/>
          <w:sz w:val="24"/>
          <w:szCs w:val="24"/>
        </w:rPr>
        <w:t xml:space="preserve"> – schody do piwnicy oraz na studnią okienną.</w:t>
      </w:r>
      <w:r w:rsidRPr="00FA4744">
        <w:rPr>
          <w:rFonts w:ascii="Arial Narrow" w:hAnsi="Arial Narrow" w:cs="Arial"/>
          <w:sz w:val="24"/>
          <w:szCs w:val="24"/>
        </w:rPr>
        <w:t xml:space="preserve"> Daszki nowe z płyt poliwęglanowych o konstrukcji stalowej. </w:t>
      </w:r>
    </w:p>
    <w:p w14:paraId="69D81FA0" w14:textId="44251113" w:rsidR="00C06730" w:rsidRDefault="002B6A93" w:rsidP="00E069C2">
      <w:pPr>
        <w:pStyle w:val="Akapitzlist"/>
        <w:numPr>
          <w:ilvl w:val="0"/>
          <w:numId w:val="50"/>
        </w:numPr>
        <w:autoSpaceDE w:val="0"/>
        <w:autoSpaceDN w:val="0"/>
        <w:adjustRightInd w:val="0"/>
        <w:jc w:val="both"/>
        <w:rPr>
          <w:rFonts w:ascii="Arial Narrow" w:hAnsi="Arial Narrow" w:cs="Arial"/>
          <w:color w:val="0D0D0D"/>
          <w:sz w:val="24"/>
          <w:szCs w:val="24"/>
        </w:rPr>
      </w:pPr>
      <w:r>
        <w:rPr>
          <w:rFonts w:ascii="Arial Narrow" w:hAnsi="Arial Narrow" w:cs="Arial"/>
          <w:color w:val="000000"/>
          <w:sz w:val="24"/>
          <w:szCs w:val="24"/>
        </w:rPr>
        <w:t>Wymiana zwodów pionowych instalacji odgromowej</w:t>
      </w:r>
      <w:r w:rsidR="00C06730" w:rsidRPr="00FA4744">
        <w:rPr>
          <w:rFonts w:ascii="Arial Narrow" w:hAnsi="Arial Narrow" w:cs="Arial"/>
          <w:color w:val="0D0D0D"/>
          <w:sz w:val="24"/>
          <w:szCs w:val="24"/>
        </w:rPr>
        <w:t>. Zwody pionowe</w:t>
      </w:r>
      <w:r w:rsidR="00DB5101" w:rsidRPr="00FA4744">
        <w:rPr>
          <w:rFonts w:ascii="Arial Narrow" w:hAnsi="Arial Narrow" w:cs="Arial"/>
          <w:color w:val="0D0D0D"/>
          <w:sz w:val="24"/>
          <w:szCs w:val="24"/>
        </w:rPr>
        <w:t xml:space="preserve"> </w:t>
      </w:r>
      <w:r w:rsidR="00C06730" w:rsidRPr="00FA4744">
        <w:rPr>
          <w:rFonts w:ascii="Arial Narrow" w:hAnsi="Arial Narrow" w:cs="Arial"/>
          <w:color w:val="0D0D0D"/>
          <w:sz w:val="24"/>
          <w:szCs w:val="24"/>
        </w:rPr>
        <w:t>prowadzić w rurach do instalacji odgromowej.</w:t>
      </w:r>
      <w:r w:rsidR="00DB5101" w:rsidRPr="00FA4744">
        <w:rPr>
          <w:rFonts w:ascii="Arial Narrow" w:hAnsi="Arial Narrow" w:cs="Arial"/>
          <w:color w:val="0D0D0D"/>
          <w:sz w:val="24"/>
          <w:szCs w:val="24"/>
        </w:rPr>
        <w:t xml:space="preserve"> </w:t>
      </w:r>
      <w:r w:rsidR="00C06730" w:rsidRPr="00FA4744">
        <w:rPr>
          <w:rFonts w:ascii="Arial Narrow" w:hAnsi="Arial Narrow" w:cs="Arial"/>
          <w:color w:val="0D0D0D"/>
          <w:sz w:val="24"/>
          <w:szCs w:val="24"/>
        </w:rPr>
        <w:t>Zamontować skrzynki kontrolne. Uziomy sprawdzić i w razie potrzeby</w:t>
      </w:r>
      <w:r w:rsidR="00DB5101" w:rsidRPr="00FA4744">
        <w:rPr>
          <w:rFonts w:ascii="Arial Narrow" w:hAnsi="Arial Narrow" w:cs="Arial"/>
          <w:color w:val="0D0D0D"/>
          <w:sz w:val="24"/>
          <w:szCs w:val="24"/>
        </w:rPr>
        <w:t xml:space="preserve"> </w:t>
      </w:r>
      <w:r w:rsidR="00C06730" w:rsidRPr="00FA4744">
        <w:rPr>
          <w:rFonts w:ascii="Arial Narrow" w:hAnsi="Arial Narrow" w:cs="Arial"/>
          <w:color w:val="0D0D0D"/>
          <w:sz w:val="24"/>
          <w:szCs w:val="24"/>
        </w:rPr>
        <w:t>wymienić na nowe. Po wykonaniu instalacji dokonać</w:t>
      </w:r>
      <w:r w:rsidR="00DB5101" w:rsidRPr="00FA4744">
        <w:rPr>
          <w:rFonts w:ascii="Arial Narrow" w:hAnsi="Arial Narrow" w:cs="Arial"/>
          <w:color w:val="0D0D0D"/>
          <w:sz w:val="24"/>
          <w:szCs w:val="24"/>
        </w:rPr>
        <w:t xml:space="preserve"> </w:t>
      </w:r>
      <w:r w:rsidR="00C06730" w:rsidRPr="00FA4744">
        <w:rPr>
          <w:rFonts w:ascii="Arial Narrow" w:hAnsi="Arial Narrow" w:cs="Arial"/>
          <w:color w:val="0D0D0D"/>
          <w:sz w:val="24"/>
          <w:szCs w:val="24"/>
        </w:rPr>
        <w:t>pomiarów kontrolnych.</w:t>
      </w:r>
      <w:r w:rsidR="00592C63">
        <w:rPr>
          <w:rFonts w:ascii="Arial Narrow" w:hAnsi="Arial Narrow" w:cs="Arial"/>
          <w:color w:val="0D0D0D"/>
          <w:sz w:val="24"/>
          <w:szCs w:val="24"/>
        </w:rPr>
        <w:t xml:space="preserve"> Złącze kontrolne ze skrzynką rewizyjną w punkcie łączenia drutu z przewodem uziemiającym w elewacji .</w:t>
      </w:r>
    </w:p>
    <w:p w14:paraId="26F1F1D5" w14:textId="77777777" w:rsidR="002B389E" w:rsidRPr="002B389E" w:rsidRDefault="002B389E" w:rsidP="002B389E">
      <w:pPr>
        <w:autoSpaceDE w:val="0"/>
        <w:autoSpaceDN w:val="0"/>
        <w:adjustRightInd w:val="0"/>
        <w:jc w:val="both"/>
        <w:rPr>
          <w:rFonts w:ascii="Arial Narrow" w:hAnsi="Arial Narrow" w:cs="Arial"/>
          <w:color w:val="0D0D0D"/>
          <w:sz w:val="24"/>
          <w:szCs w:val="24"/>
        </w:rPr>
      </w:pPr>
    </w:p>
    <w:p w14:paraId="08E6528C" w14:textId="72B73D7B" w:rsidR="00C06730" w:rsidRPr="006F6693" w:rsidRDefault="00576E23" w:rsidP="00E069C2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>.</w:t>
      </w:r>
      <w:r w:rsidR="00E069C2">
        <w:rPr>
          <w:rFonts w:ascii="Arial Narrow" w:hAnsi="Arial Narrow" w:cs="Arial"/>
          <w:b/>
          <w:bCs/>
          <w:sz w:val="24"/>
          <w:szCs w:val="24"/>
        </w:rPr>
        <w:t>8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. </w:t>
      </w:r>
      <w:r w:rsidR="002B6A93">
        <w:rPr>
          <w:rFonts w:ascii="Arial Narrow" w:hAnsi="Arial Narrow" w:cs="Arial"/>
          <w:b/>
          <w:bCs/>
          <w:sz w:val="24"/>
          <w:szCs w:val="24"/>
        </w:rPr>
        <w:t>Modernizacja systemu grzewczego</w:t>
      </w:r>
      <w:r w:rsidR="00C06730" w:rsidRPr="006F6693">
        <w:rPr>
          <w:rFonts w:ascii="Arial Narrow" w:hAnsi="Arial Narrow" w:cs="Arial"/>
          <w:b/>
          <w:bCs/>
          <w:sz w:val="24"/>
          <w:szCs w:val="24"/>
        </w:rPr>
        <w:t xml:space="preserve"> </w:t>
      </w:r>
    </w:p>
    <w:p w14:paraId="6300C9F1" w14:textId="7452E48A" w:rsidR="00C06730" w:rsidRDefault="00C06730" w:rsidP="00E069C2">
      <w:pPr>
        <w:autoSpaceDE w:val="0"/>
        <w:autoSpaceDN w:val="0"/>
        <w:adjustRightInd w:val="0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6F6693">
        <w:rPr>
          <w:rFonts w:ascii="Arial Narrow" w:hAnsi="Arial Narrow" w:cs="Arial"/>
          <w:sz w:val="24"/>
          <w:szCs w:val="24"/>
        </w:rPr>
        <w:t>Modernizacja systemu centralnego ogrzewania</w:t>
      </w:r>
      <w:r w:rsidR="002B6A93">
        <w:rPr>
          <w:rFonts w:ascii="Arial Narrow" w:hAnsi="Arial Narrow" w:cs="Arial"/>
          <w:sz w:val="24"/>
          <w:szCs w:val="24"/>
        </w:rPr>
        <w:t xml:space="preserve"> wymiana źródła ciepła na kotły gazowe, wymiana grzejników oraz przebudowa c.o.,</w:t>
      </w:r>
      <w:r w:rsidRPr="006F6693">
        <w:rPr>
          <w:rFonts w:ascii="Arial Narrow" w:hAnsi="Arial Narrow" w:cs="Arial"/>
          <w:sz w:val="24"/>
          <w:szCs w:val="24"/>
        </w:rPr>
        <w:t xml:space="preserve"> regulacja instalacji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z dostosowaniem do zapotrzebowania na ciepło dla</w:t>
      </w:r>
      <w:r w:rsidR="00DB5101">
        <w:rPr>
          <w:rFonts w:ascii="Arial Narrow" w:hAnsi="Arial Narrow" w:cs="Arial"/>
          <w:sz w:val="24"/>
          <w:szCs w:val="24"/>
        </w:rPr>
        <w:t xml:space="preserve"> </w:t>
      </w:r>
      <w:r w:rsidRPr="006F6693">
        <w:rPr>
          <w:rFonts w:ascii="Arial Narrow" w:hAnsi="Arial Narrow" w:cs="Arial"/>
          <w:sz w:val="24"/>
          <w:szCs w:val="24"/>
        </w:rPr>
        <w:t>budynku po termomodernizacji.</w:t>
      </w:r>
    </w:p>
    <w:p w14:paraId="0C61B5B4" w14:textId="355446F4" w:rsidR="008E752B" w:rsidRPr="008E752B" w:rsidRDefault="008E752B" w:rsidP="008E752B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8E752B">
        <w:rPr>
          <w:rFonts w:ascii="Arial Narrow" w:hAnsi="Arial Narrow" w:cs="Arial"/>
          <w:b/>
          <w:bCs/>
          <w:sz w:val="24"/>
          <w:szCs w:val="24"/>
        </w:rPr>
        <w:lastRenderedPageBreak/>
        <w:t>8.9. Wewnętrzna instalacja gazowa</w:t>
      </w:r>
    </w:p>
    <w:p w14:paraId="012AA2A7" w14:textId="3DA09618" w:rsidR="008E752B" w:rsidRPr="008E752B" w:rsidRDefault="008E752B" w:rsidP="008E752B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8E752B">
        <w:rPr>
          <w:rFonts w:ascii="Arial Narrow" w:hAnsi="Arial Narrow" w:cs="Arial"/>
          <w:b/>
          <w:bCs/>
          <w:sz w:val="24"/>
          <w:szCs w:val="24"/>
        </w:rPr>
        <w:t>8.9.1. Założenia ogólne</w:t>
      </w:r>
    </w:p>
    <w:p w14:paraId="15C42612" w14:textId="2D71C681" w:rsidR="0057023E" w:rsidRPr="00580351" w:rsidRDefault="008E752B" w:rsidP="008E752B">
      <w:pPr>
        <w:autoSpaceDE w:val="0"/>
        <w:autoSpaceDN w:val="0"/>
        <w:adjustRightInd w:val="0"/>
        <w:jc w:val="both"/>
        <w:rPr>
          <w:rFonts w:ascii="Arial Narrow" w:hAnsi="Arial Narrow"/>
        </w:rPr>
      </w:pPr>
      <w:r>
        <w:rPr>
          <w:rFonts w:ascii="Arial Narrow" w:hAnsi="Arial Narrow" w:cs="Arial"/>
          <w:sz w:val="24"/>
          <w:szCs w:val="24"/>
        </w:rPr>
        <w:tab/>
      </w:r>
      <w:r w:rsidR="0057023E" w:rsidRPr="00580351">
        <w:rPr>
          <w:rFonts w:ascii="Arial Narrow" w:hAnsi="Arial Narrow" w:cs="Arial"/>
        </w:rPr>
        <w:t>P</w:t>
      </w:r>
      <w:r w:rsidR="0057023E" w:rsidRPr="00580351">
        <w:rPr>
          <w:rFonts w:ascii="Arial Narrow" w:hAnsi="Arial Narrow"/>
        </w:rPr>
        <w:t>rojektuje się rozbudowę i przebudowę istniejącej instalacji gazowej w celu zasilenia  kotłów gazowych oraz zainstalowania aktywnego systemu bezpieczeństwa.</w:t>
      </w:r>
    </w:p>
    <w:p w14:paraId="2936DC60" w14:textId="7285E58C" w:rsidR="008E752B" w:rsidRPr="008E752B" w:rsidRDefault="008E752B" w:rsidP="008E752B">
      <w:pPr>
        <w:autoSpaceDE w:val="0"/>
        <w:autoSpaceDN w:val="0"/>
        <w:adjustRightInd w:val="0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8E752B">
        <w:rPr>
          <w:rFonts w:ascii="Arial Narrow" w:hAnsi="Arial Narrow" w:cs="Arial"/>
          <w:b/>
          <w:bCs/>
          <w:sz w:val="24"/>
          <w:szCs w:val="24"/>
        </w:rPr>
        <w:t>8.9.</w:t>
      </w:r>
      <w:r w:rsidR="0072534D">
        <w:rPr>
          <w:rFonts w:ascii="Arial Narrow" w:hAnsi="Arial Narrow" w:cs="Arial"/>
          <w:b/>
          <w:bCs/>
          <w:sz w:val="24"/>
          <w:szCs w:val="24"/>
        </w:rPr>
        <w:t>2</w:t>
      </w:r>
      <w:r w:rsidRPr="008E752B">
        <w:rPr>
          <w:rFonts w:ascii="Arial Narrow" w:hAnsi="Arial Narrow" w:cs="Arial"/>
          <w:b/>
          <w:bCs/>
          <w:sz w:val="24"/>
          <w:szCs w:val="24"/>
        </w:rPr>
        <w:t xml:space="preserve"> Wewnętrzna instalacja gazowa</w:t>
      </w:r>
    </w:p>
    <w:p w14:paraId="107C222F" w14:textId="208D7494" w:rsidR="008E752B" w:rsidRPr="00580351" w:rsidRDefault="008E752B" w:rsidP="008E752B">
      <w:pPr>
        <w:autoSpaceDE w:val="0"/>
        <w:autoSpaceDN w:val="0"/>
        <w:adjustRightInd w:val="0"/>
        <w:jc w:val="both"/>
        <w:rPr>
          <w:rFonts w:ascii="Arial Narrow" w:eastAsia="Times New Roman" w:hAnsi="Arial Narrow" w:cs="Times New Roman"/>
          <w:color w:val="000000"/>
        </w:rPr>
      </w:pPr>
      <w:r>
        <w:rPr>
          <w:rFonts w:ascii="Arial Narrow" w:hAnsi="Arial Narrow" w:cs="Arial"/>
          <w:sz w:val="24"/>
          <w:szCs w:val="24"/>
        </w:rPr>
        <w:tab/>
      </w:r>
      <w:r w:rsidR="00580351" w:rsidRPr="00580351">
        <w:rPr>
          <w:rFonts w:ascii="Arial Narrow" w:hAnsi="Arial Narrow" w:cs="Arial"/>
        </w:rPr>
        <w:t>D</w:t>
      </w:r>
      <w:r w:rsidR="00580351" w:rsidRPr="00580351">
        <w:rPr>
          <w:rFonts w:ascii="Arial Narrow" w:hAnsi="Arial Narrow"/>
        </w:rPr>
        <w:t>oprowadzenie gazu do budynku (z zewnętrznej instalacji gazowej) znajduje się na zewnętrznej ścianie budynku. Projektuje się rozbudowę i przebudowę istniejącej instalacji gazowej. Istniejący zestaw pomiarowy w pomieszczeniu 0.9 będzie zlikwidowany. Istniejący gazomierz G1.6 zostanie zdemontowany. Istniejącą instalację gazową należy wpiąć do nowoprojektowanej. W pomieszczeniu 0.10 należy zamontować gazomierz G6 oraz przygotować podejście pod zamontowanie gazomierza do pomiaru instalacji w lokalu mieszkalnym (obecnie nieczynne). Przewody projektowanej instalacji należy prowadzić zgodnie z załączonymi rysunkami. Przejścia rury przewodowej przez przegrody budowlane należy prowadzić w tulejach ochronnych, a wolną przestrzeń wypełnić elastycznym szczeliwem, które nie powoduje korozji. Średnica rury ochronnej powinna być większa o 2 wymiary od średnicy rury przewodowej. Instalację należy wykonać z rur stalowych i łączyć je za pomocą spawania. Mocować je do ścian za pomocą typowych uchwytów do rur, wykonanych z materiałów niepalnych. Przed kotłami gazowymi należy zamontować dwuzłączkę i kurki odcinające o średnicy DN 25. Kurki odcinające należy zamontować w miejscu łatwo dostępnym, w odległości nie większej niż 0,5 m od przyboru i na wysokości minimum 0,7 m od podłogi. Odległość pozioma rury gazowej od innych instalacji powinna wynosić minimum 0,1 m, natomiast w miejscu skrzyżowania minimum 2 cm. W pomieszczeniu kotłowni, gdzie będą zainstalowane kotły gazowe, oraz w pomieszczeniu, gdzie znajdować się będzie gazomierz G6, należy zainstalować aktywny system bezpieczeństwa, którego elementem wykonawczym będzie zawór odcinający MAG DN40, zlokalizowany na zewnętrznej ścianie budynku. W pomieszczeniu kotłowni zostaną zainstalowane trzy kotły gazowe kondensacyjne w układzie kaskadowym. Z czego dwa kotły będą pokrywały zapotrzebowanie budynku na c.o. (po termomodernizacji), trzeci kocioł projektuje się jako rezerwowy na wypadek awarii kotłów podstawowych. Nie przewiduje się pracy trzech kotłów jednocześnie.</w:t>
      </w:r>
    </w:p>
    <w:p w14:paraId="2F1356C3" w14:textId="247081A8" w:rsidR="0072534D" w:rsidRPr="0072534D" w:rsidRDefault="0072534D" w:rsidP="008E752B">
      <w:pPr>
        <w:autoSpaceDE w:val="0"/>
        <w:autoSpaceDN w:val="0"/>
        <w:adjustRightInd w:val="0"/>
        <w:jc w:val="both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</w:rPr>
      </w:pPr>
      <w:r w:rsidRPr="0072534D">
        <w:rPr>
          <w:rFonts w:ascii="Arial Narrow" w:eastAsia="Times New Roman" w:hAnsi="Arial Narrow" w:cs="Times New Roman"/>
          <w:b/>
          <w:bCs/>
          <w:color w:val="000000"/>
          <w:sz w:val="24"/>
          <w:szCs w:val="24"/>
        </w:rPr>
        <w:t>8.9.3. Wentylacja i odprowadzenie spalin</w:t>
      </w:r>
    </w:p>
    <w:p w14:paraId="56ED5E27" w14:textId="00D91836" w:rsidR="00580351" w:rsidRPr="000D19F6" w:rsidRDefault="00580351" w:rsidP="000D19F6">
      <w:pPr>
        <w:ind w:firstLine="708"/>
        <w:jc w:val="both"/>
        <w:rPr>
          <w:rFonts w:ascii="Arial Narrow" w:hAnsi="Arial Narrow"/>
          <w:sz w:val="24"/>
          <w:szCs w:val="24"/>
        </w:rPr>
      </w:pPr>
      <w:bookmarkStart w:id="12" w:name="_Hlk169094229"/>
      <w:r>
        <w:rPr>
          <w:rFonts w:ascii="Arial Narrow" w:hAnsi="Arial Narrow"/>
          <w:sz w:val="24"/>
          <w:szCs w:val="24"/>
        </w:rPr>
        <w:t>Kotły zostaną połączone kominowym, koncentrycznym systemem dla układów kaskadowych. Odprowadzenie spalin do przewodu nr 1 będzie realizowane atestowanym wkładem kominowym ze stali nierdzewnej, zgodnie z załączoną opinią kominiarską. Wentylacja wywiewna w pomieszczeniu kotłowni jest sprawna, włączona do przewodu kominowego nr 3. Do pomieszczenia kotłowni projektuje się nawiew zewnętrzny o powierzchni 200 cm². Do pomieszczenia, w którym znajdować się będzie projektowany gazomierz G6, należy doprowadzić wentylację poprzez projektowany przewód wentylacyjny o średnicy 150 mm, który należy wpiąć do przewodu nr 1, po zainstalowaniu w/w przewodzie atestowanego wkładu w systemie koncentrycznym.</w:t>
      </w:r>
      <w:bookmarkEnd w:id="12"/>
    </w:p>
    <w:p w14:paraId="4E73F725" w14:textId="3C63ACEA" w:rsidR="0072534D" w:rsidRPr="0072534D" w:rsidRDefault="0072534D" w:rsidP="0072534D">
      <w:pPr>
        <w:jc w:val="both"/>
        <w:rPr>
          <w:rFonts w:ascii="Arial Narrow" w:hAnsi="Arial Narrow"/>
          <w:b/>
          <w:bCs/>
          <w:sz w:val="24"/>
          <w:szCs w:val="24"/>
        </w:rPr>
      </w:pPr>
      <w:r w:rsidRPr="0072534D">
        <w:rPr>
          <w:rFonts w:ascii="Arial Narrow" w:hAnsi="Arial Narrow"/>
          <w:b/>
          <w:bCs/>
          <w:sz w:val="24"/>
          <w:szCs w:val="24"/>
        </w:rPr>
        <w:t>8.9.4 Próba szczelności</w:t>
      </w:r>
    </w:p>
    <w:p w14:paraId="42B1BB92" w14:textId="33E3DD7B" w:rsidR="0072534D" w:rsidRDefault="0057023E" w:rsidP="0057023E">
      <w:pPr>
        <w:ind w:firstLine="708"/>
        <w:jc w:val="both"/>
        <w:rPr>
          <w:rFonts w:ascii="Arial Narrow" w:hAnsi="Arial Narrow"/>
        </w:rPr>
      </w:pPr>
      <w:r w:rsidRPr="0057023E">
        <w:rPr>
          <w:rFonts w:ascii="Arial Narrow" w:hAnsi="Arial Narrow"/>
        </w:rPr>
        <w:t>Próbę szczelności instalacji gazowej należy przeprowadzić za pomocą sprężonego powietrza pod ciśnieniem 0,05 MPa bez aparatów gazowych oraz pod ciśnieniem 2 kPa z aparatami gazowymi. Próbę należy przeprowadzić przez co najmniej 30 minut. Manometr użyty do wykonania próby szczelności powinien spełniać wymagania klasy 0,6 oraz posiadać świadectwo legalizacji i zakres pomiarowy od 0 do 0,06 MPa.</w:t>
      </w:r>
    </w:p>
    <w:p w14:paraId="7507178A" w14:textId="77777777" w:rsidR="000D19F6" w:rsidRDefault="000D19F6" w:rsidP="0057023E">
      <w:pPr>
        <w:ind w:firstLine="708"/>
        <w:jc w:val="both"/>
        <w:rPr>
          <w:rFonts w:ascii="Arial Narrow" w:hAnsi="Arial Narrow"/>
        </w:rPr>
      </w:pPr>
    </w:p>
    <w:p w14:paraId="40B7877E" w14:textId="6324B906" w:rsidR="00E30115" w:rsidRPr="00E30115" w:rsidRDefault="00E30115" w:rsidP="00E30115">
      <w:pPr>
        <w:jc w:val="both"/>
        <w:rPr>
          <w:rFonts w:ascii="Arial Narrow" w:hAnsi="Arial Narrow"/>
          <w:b/>
          <w:bCs/>
          <w:sz w:val="24"/>
          <w:szCs w:val="24"/>
        </w:rPr>
      </w:pPr>
      <w:r w:rsidRPr="00E30115">
        <w:rPr>
          <w:rFonts w:ascii="Arial Narrow" w:hAnsi="Arial Narrow"/>
          <w:b/>
          <w:bCs/>
          <w:sz w:val="24"/>
          <w:szCs w:val="24"/>
        </w:rPr>
        <w:lastRenderedPageBreak/>
        <w:t>8.10 Instalacja elektryczna w kotłowni gazowej</w:t>
      </w:r>
    </w:p>
    <w:p w14:paraId="789708B6" w14:textId="123E1E6F" w:rsidR="00E30115" w:rsidRDefault="00E30115" w:rsidP="00E30115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ab/>
        <w:t xml:space="preserve">Projektuje się instalację elektryczną zasilaną z osobnego obwodu wydzielonego z rozdzielni głównej szkoły. Rozdzielnice T-K zamontować w pomieszczeniu 0.6. Stosować przewody ognioodporne N(N)HXH-J FE180 PH90/390, 0,6/1K. W pomieszczeniu kotłowni stosować oprawy przeciwwybuchowe certyfikowane przez CNBOP i posiadające atest PZT. </w:t>
      </w:r>
    </w:p>
    <w:p w14:paraId="60123C81" w14:textId="7B086E0F" w:rsidR="00E30115" w:rsidRPr="0057023E" w:rsidRDefault="00E30115" w:rsidP="00E30115">
      <w:pPr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</w:rPr>
        <w:tab/>
        <w:t>Przy wejściu do kotłowni zamontować przeciwpożarowy wyłącznik prądu, który wyłączać będzie wszystkie obwody zasilające w rozdzielnicy T-K.</w:t>
      </w:r>
    </w:p>
    <w:p w14:paraId="6E954868" w14:textId="785A66EE" w:rsidR="00866A1A" w:rsidRDefault="00576E23">
      <w:pPr>
        <w:rPr>
          <w:rFonts w:ascii="Arial Narrow" w:eastAsia="Times New Roman" w:hAnsi="Arial Narrow" w:cs="Arial"/>
          <w:b/>
          <w:bCs/>
          <w:i/>
          <w:sz w:val="24"/>
          <w:szCs w:val="24"/>
        </w:rPr>
      </w:pPr>
      <w:r>
        <w:rPr>
          <w:rFonts w:ascii="Arial Narrow" w:eastAsia="Times New Roman" w:hAnsi="Arial Narrow" w:cs="Arial"/>
          <w:b/>
          <w:bCs/>
          <w:iCs/>
          <w:sz w:val="24"/>
          <w:szCs w:val="24"/>
        </w:rPr>
        <w:t>9</w:t>
      </w:r>
      <w:r w:rsidR="001D04E5" w:rsidRPr="001D04E5">
        <w:rPr>
          <w:rFonts w:ascii="Arial Narrow" w:eastAsia="Times New Roman" w:hAnsi="Arial Narrow" w:cs="Arial"/>
          <w:b/>
          <w:bCs/>
          <w:iCs/>
          <w:sz w:val="24"/>
          <w:szCs w:val="24"/>
        </w:rPr>
        <w:t xml:space="preserve">. </w:t>
      </w:r>
      <w:r w:rsidR="001D04E5">
        <w:rPr>
          <w:rFonts w:ascii="Arial Narrow" w:eastAsia="Times New Roman" w:hAnsi="Arial Narrow" w:cs="Arial"/>
          <w:b/>
          <w:bCs/>
          <w:iCs/>
          <w:sz w:val="24"/>
          <w:szCs w:val="24"/>
        </w:rPr>
        <w:t>CHARAKTERYSTYKA ENERGETYCZNA BUDYNKU</w:t>
      </w:r>
    </w:p>
    <w:p w14:paraId="6661066B" w14:textId="7E2891DB" w:rsidR="00E069C2" w:rsidRDefault="00E069C2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ab/>
        <w:t>Charakterystykę energetyczną dołączono do Załączników.</w:t>
      </w:r>
    </w:p>
    <w:p w14:paraId="6B5633AE" w14:textId="0772C18F" w:rsidR="00E069C2" w:rsidRDefault="00576E23" w:rsidP="00E069C2">
      <w:pPr>
        <w:rPr>
          <w:rFonts w:ascii="Arial Narrow" w:eastAsia="Times New Roman" w:hAnsi="Arial Narrow" w:cs="Arial"/>
          <w:b/>
          <w:bCs/>
          <w:i/>
          <w:sz w:val="24"/>
          <w:szCs w:val="24"/>
        </w:rPr>
      </w:pPr>
      <w:r>
        <w:rPr>
          <w:rFonts w:ascii="Arial Narrow" w:eastAsia="Times New Roman" w:hAnsi="Arial Narrow" w:cs="Arial"/>
          <w:b/>
          <w:bCs/>
          <w:iCs/>
          <w:sz w:val="24"/>
          <w:szCs w:val="24"/>
        </w:rPr>
        <w:t>10</w:t>
      </w:r>
      <w:r w:rsidR="00E069C2" w:rsidRPr="001D04E5">
        <w:rPr>
          <w:rFonts w:ascii="Arial Narrow" w:eastAsia="Times New Roman" w:hAnsi="Arial Narrow" w:cs="Arial"/>
          <w:b/>
          <w:bCs/>
          <w:iCs/>
          <w:sz w:val="24"/>
          <w:szCs w:val="24"/>
        </w:rPr>
        <w:t>.</w:t>
      </w:r>
      <w:r w:rsidR="00E069C2">
        <w:rPr>
          <w:rFonts w:ascii="Arial Narrow" w:eastAsia="Times New Roman" w:hAnsi="Arial Narrow" w:cs="Arial"/>
          <w:b/>
          <w:bCs/>
          <w:iCs/>
          <w:sz w:val="24"/>
          <w:szCs w:val="24"/>
        </w:rPr>
        <w:t xml:space="preserve"> ZAGROŻENIA DLA ŚRODOWISKA ORAZ UŻYTKOWNIKÓW OBIEKTU</w:t>
      </w:r>
    </w:p>
    <w:p w14:paraId="75DEA60D" w14:textId="3C128919" w:rsidR="00E069C2" w:rsidRDefault="00E069C2" w:rsidP="00E069C2">
      <w:pPr>
        <w:spacing w:after="0"/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ab/>
        <w:t xml:space="preserve">Projektowana realizacja nie stanowi zagrożenia dla otoczenia ze względu na zwiększenie emisji zanieczyszczeń do powietrza oraz emisji hałasu. Zamierzenie inwestycyjne nie będzie miało wpływu na ludzi oraz środowisko. </w:t>
      </w:r>
    </w:p>
    <w:p w14:paraId="3FB53CEE" w14:textId="2A1733A5" w:rsidR="00E069C2" w:rsidRDefault="00E069C2" w:rsidP="00E069C2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iCs/>
          <w:sz w:val="24"/>
          <w:szCs w:val="24"/>
        </w:rPr>
        <w:tab/>
        <w:t>Przedmiotowa inwestycja nie będzie uciążliwa dla środowiska naturalnego oraz nie będzie stanowiła zagrożenia dla zdrowia i życia użytkowników.</w:t>
      </w:r>
    </w:p>
    <w:p w14:paraId="467855B8" w14:textId="56727201" w:rsidR="002B389E" w:rsidRPr="000069E2" w:rsidRDefault="00787580" w:rsidP="000069E2">
      <w:pPr>
        <w:rPr>
          <w:rFonts w:ascii="Arial Narrow" w:eastAsia="Times New Roman" w:hAnsi="Arial Narrow" w:cs="Arial"/>
          <w:iCs/>
          <w:sz w:val="24"/>
          <w:szCs w:val="24"/>
        </w:rPr>
      </w:pPr>
      <w:r>
        <w:rPr>
          <w:rFonts w:ascii="Arial Narrow" w:eastAsia="Times New Roman" w:hAnsi="Arial Narrow" w:cs="Arial"/>
          <w:b/>
          <w:bCs/>
          <w:iCs/>
          <w:sz w:val="24"/>
          <w:szCs w:val="24"/>
        </w:rPr>
        <w:t>1</w:t>
      </w:r>
      <w:r w:rsidR="00576E23">
        <w:rPr>
          <w:rFonts w:ascii="Arial Narrow" w:eastAsia="Times New Roman" w:hAnsi="Arial Narrow" w:cs="Arial"/>
          <w:b/>
          <w:bCs/>
          <w:iCs/>
          <w:sz w:val="24"/>
          <w:szCs w:val="24"/>
        </w:rPr>
        <w:t>1</w:t>
      </w:r>
      <w:r w:rsidR="00F95B66" w:rsidRPr="001D04E5">
        <w:rPr>
          <w:rFonts w:ascii="Arial Narrow" w:eastAsia="Times New Roman" w:hAnsi="Arial Narrow" w:cs="Arial"/>
          <w:b/>
          <w:bCs/>
          <w:iCs/>
          <w:sz w:val="24"/>
          <w:szCs w:val="24"/>
        </w:rPr>
        <w:t>.</w:t>
      </w:r>
      <w:r w:rsidR="00F95B66">
        <w:rPr>
          <w:rFonts w:ascii="Arial Narrow" w:eastAsia="Times New Roman" w:hAnsi="Arial Narrow" w:cs="Arial"/>
          <w:b/>
          <w:bCs/>
          <w:iCs/>
          <w:sz w:val="24"/>
          <w:szCs w:val="24"/>
        </w:rPr>
        <w:t xml:space="preserve"> OCHRONA PRZECIWPOŻAROWA</w:t>
      </w:r>
    </w:p>
    <w:p w14:paraId="7C7C2012" w14:textId="733AD5B2" w:rsidR="00F95B66" w:rsidRDefault="00F95B6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  <w:r w:rsidRPr="00F95B66">
        <w:rPr>
          <w:rFonts w:ascii="Arial Narrow" w:hAnsi="Arial Narrow" w:cs="Arial"/>
          <w:b/>
          <w:bCs/>
          <w:sz w:val="24"/>
          <w:szCs w:val="24"/>
        </w:rPr>
        <w:t xml:space="preserve">Do termomodernizacji budynku zastosowano system ocieplenia </w:t>
      </w:r>
      <w:r w:rsidR="0083240B">
        <w:rPr>
          <w:rFonts w:ascii="Arial Narrow" w:hAnsi="Arial Narrow" w:cs="Arial"/>
          <w:b/>
          <w:bCs/>
          <w:sz w:val="24"/>
          <w:szCs w:val="24"/>
        </w:rPr>
        <w:t xml:space="preserve">BSO. Projektowany system </w:t>
      </w:r>
      <w:r w:rsidR="00BA777E">
        <w:rPr>
          <w:rFonts w:ascii="Arial Narrow" w:hAnsi="Arial Narrow" w:cs="Arial"/>
          <w:b/>
          <w:bCs/>
          <w:sz w:val="24"/>
          <w:szCs w:val="24"/>
        </w:rPr>
        <w:t>sklasyfikowany jako nierozprzestrzeniający ognia (NRO)</w:t>
      </w:r>
    </w:p>
    <w:p w14:paraId="39BC67C5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0AB51C65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189F141D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2CC51CD7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366F192C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3BAF9579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38CAA16D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1905F218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7529707A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3D1F789B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12452D0F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26A042ED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07503238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529438CF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07BC58B9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42720B54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4F312A3E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0DF3EE9D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736C76EB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5D296769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46A94265" w14:textId="77777777" w:rsidR="000D19F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0052EB44" w14:textId="77777777" w:rsidR="000D19F6" w:rsidRPr="00F95B66" w:rsidRDefault="000D19F6" w:rsidP="00BA777E">
      <w:pPr>
        <w:autoSpaceDE w:val="0"/>
        <w:autoSpaceDN w:val="0"/>
        <w:adjustRightInd w:val="0"/>
        <w:spacing w:after="0"/>
        <w:ind w:firstLine="708"/>
        <w:jc w:val="both"/>
        <w:rPr>
          <w:rFonts w:ascii="Arial Narrow" w:hAnsi="Arial Narrow" w:cs="Arial"/>
          <w:b/>
          <w:bCs/>
          <w:sz w:val="24"/>
          <w:szCs w:val="24"/>
        </w:rPr>
      </w:pPr>
    </w:p>
    <w:p w14:paraId="351F27A7" w14:textId="4EF53DB6" w:rsidR="00C826AD" w:rsidRPr="00192C24" w:rsidRDefault="00787580" w:rsidP="00E309AB">
      <w:pPr>
        <w:pStyle w:val="Nagwek1"/>
        <w:spacing w:after="0"/>
        <w:ind w:left="0" w:firstLine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1</w:t>
      </w:r>
      <w:r w:rsidR="00576E23">
        <w:rPr>
          <w:rFonts w:ascii="Arial Narrow" w:hAnsi="Arial Narrow"/>
          <w:sz w:val="24"/>
          <w:szCs w:val="24"/>
        </w:rPr>
        <w:t>2</w:t>
      </w:r>
      <w:r w:rsidR="00C826AD" w:rsidRPr="00192C24">
        <w:rPr>
          <w:rFonts w:ascii="Arial Narrow" w:hAnsi="Arial Narrow"/>
          <w:sz w:val="24"/>
          <w:szCs w:val="24"/>
        </w:rPr>
        <w:t>.   UWAGI KOŃCOWE</w:t>
      </w:r>
    </w:p>
    <w:p w14:paraId="0740F209" w14:textId="77777777" w:rsidR="00C826AD" w:rsidRPr="00192C24" w:rsidRDefault="00387BC7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Wszelkie roboty budowlane należy wykonywać zgodnie z Polskimi Normami, „Warunkami technicznymi wykonania i odbioru robót, budowlano-montażowych opracowanymi przez Instytut Techniki Budowlanej (ITB) oraz zasadami wiedzy i sztuki budowlanej. Dopuszcza się rozwiązania równoważne z powołanymi.</w:t>
      </w:r>
    </w:p>
    <w:p w14:paraId="4BB1F85F" w14:textId="77777777" w:rsidR="00387BC7" w:rsidRPr="00192C24" w:rsidRDefault="00387BC7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Wszelkie zmiany w stosunku do projektu mogą być wykonane przy użyciu alternatywnych produktów, nie gorszych jakościowo niż zaprojektowane po uzgodnieniu rozwiązania technicznego i jego zaakceptowaniu przez jednostkę projektową.</w:t>
      </w:r>
    </w:p>
    <w:p w14:paraId="16926A94" w14:textId="77777777" w:rsidR="009E5BF3" w:rsidRDefault="00387BC7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Stosować materiały i systemy budowlane posiadające aktualne i odpowiednie atesty, aprobaty i certyfikaty oraz spełniające odpowiednie inne wymagania, dopuszczone do stosowania w budownictwie.</w:t>
      </w:r>
      <w:r w:rsidR="009E5BF3" w:rsidRPr="00192C24">
        <w:rPr>
          <w:rFonts w:ascii="Arial Narrow" w:hAnsi="Arial Narrow" w:cs="Arial"/>
          <w:bCs/>
        </w:rPr>
        <w:t xml:space="preserve"> </w:t>
      </w:r>
    </w:p>
    <w:p w14:paraId="01BBFDC2" w14:textId="564C0AA9" w:rsidR="00C21FB4" w:rsidRPr="00192C24" w:rsidRDefault="00C21FB4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>
        <w:rPr>
          <w:rFonts w:ascii="Arial Narrow" w:hAnsi="Arial Narrow" w:cs="Arial"/>
          <w:bCs/>
        </w:rPr>
        <w:t>Z uwagi na  miejscowe odkrywki istniejącej konstrukcji dachu, Wykonawca w momencie przystąpienia do realizacji robót zobowiązany jest do wezwania projektanta w celu weryfikacji założeń projektowych. Projektant zobowiązuje się do wykonania ponownej analizy istniejącej konstrukcji po dokonaniu odkrywek.</w:t>
      </w:r>
    </w:p>
    <w:p w14:paraId="5584734C" w14:textId="77777777" w:rsidR="00387BC7" w:rsidRPr="00192C24" w:rsidRDefault="00387BC7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Projektowane  oraz  stosowane materiały i systemy budowlane używać ściśle przestrzegając instrukcji producenta oraz wymagań i technologii określonej w ich kartach technicznych oraz zgodnie z aprobatami ITB i wymogami BHP.</w:t>
      </w:r>
    </w:p>
    <w:p w14:paraId="5547FD1B" w14:textId="77777777" w:rsidR="008E6368" w:rsidRPr="00192C24" w:rsidRDefault="008E6368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Wszystkie  informacje zawarte w niniejszej dokumentacji budowlanej zweryfikować i skorygować na budowie, zgodnie z dokumentacją branżową, danymi technicznymi rzeczywiście stosowanych materiałów, systemów i urządzeń oraz aktualnie obowiązującymi przepisami.</w:t>
      </w:r>
    </w:p>
    <w:p w14:paraId="508168E2" w14:textId="77777777" w:rsidR="008E6368" w:rsidRPr="00192C24" w:rsidRDefault="008E6368" w:rsidP="00B64BBB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Projekt architektoniczno-budowlany</w:t>
      </w:r>
      <w:r w:rsidR="003B10E9" w:rsidRPr="00192C24">
        <w:rPr>
          <w:rFonts w:ascii="Arial Narrow" w:hAnsi="Arial Narrow" w:cs="Arial"/>
          <w:bCs/>
        </w:rPr>
        <w:t xml:space="preserve"> rozpatrywał łącznie z projektami branżowymi.</w:t>
      </w:r>
    </w:p>
    <w:p w14:paraId="4037C36C" w14:textId="44415642" w:rsidR="00C826AD" w:rsidRPr="000D19F6" w:rsidRDefault="003B10E9" w:rsidP="000D19F6">
      <w:pPr>
        <w:pStyle w:val="Tekstpodstawowywcity21"/>
        <w:numPr>
          <w:ilvl w:val="0"/>
          <w:numId w:val="10"/>
        </w:numPr>
        <w:spacing w:line="276" w:lineRule="auto"/>
        <w:rPr>
          <w:rFonts w:ascii="Arial Narrow" w:hAnsi="Arial Narrow" w:cs="Arial"/>
          <w:bCs/>
        </w:rPr>
      </w:pPr>
      <w:r w:rsidRPr="00192C24">
        <w:rPr>
          <w:rFonts w:ascii="Arial Narrow" w:hAnsi="Arial Narrow" w:cs="Arial"/>
          <w:bCs/>
        </w:rPr>
        <w:t>Wszelkie elementy ruchome, elementy wyposażenia, w szczególności elementy stolarki, ślusarki okiennej i drzwiowej, szkleń i fasad, okładzin elewacyjnych, balustrad, poręczy i pochwytów zamawiać, wykonywać/montować na podstawie zweryfikowanych obmiarów rzeczywistych wykonanych na obiekcie.</w:t>
      </w:r>
    </w:p>
    <w:p w14:paraId="59465857" w14:textId="4998D7FA" w:rsidR="00030689" w:rsidRPr="000D19F6" w:rsidRDefault="00C826AD" w:rsidP="000D19F6">
      <w:pPr>
        <w:pStyle w:val="Tekstpodstawowywcity21"/>
        <w:ind w:left="864"/>
        <w:jc w:val="right"/>
        <w:rPr>
          <w:rFonts w:ascii="Arial Narrow" w:eastAsia="Arial" w:hAnsi="Arial Narrow" w:cs="Arial"/>
          <w:b/>
          <w:bCs/>
          <w:color w:val="000000"/>
        </w:rPr>
      </w:pPr>
      <w:r w:rsidRPr="00192C24">
        <w:rPr>
          <w:rFonts w:ascii="Arial Narrow" w:eastAsia="Arial" w:hAnsi="Arial Narrow" w:cs="Arial"/>
          <w:b/>
          <w:bCs/>
          <w:color w:val="000000"/>
        </w:rPr>
        <w:t>Opracował:</w:t>
      </w:r>
    </w:p>
    <w:p w14:paraId="7CF9824F" w14:textId="77777777" w:rsidR="00030689" w:rsidRDefault="00030689" w:rsidP="00817D8E">
      <w:pPr>
        <w:pStyle w:val="Tekstpodstawowywcity21"/>
        <w:ind w:left="0"/>
        <w:rPr>
          <w:rFonts w:ascii="Arial Narrow" w:eastAsia="Arial" w:hAnsi="Arial Narrow" w:cs="Arial"/>
          <w:b/>
          <w:bCs/>
          <w:color w:val="000000"/>
          <w:sz w:val="26"/>
          <w:szCs w:val="26"/>
        </w:rPr>
      </w:pPr>
    </w:p>
    <w:tbl>
      <w:tblPr>
        <w:tblStyle w:val="Tabela-Siatka"/>
        <w:tblW w:w="976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1824"/>
        <w:gridCol w:w="4961"/>
        <w:gridCol w:w="1985"/>
        <w:gridCol w:w="992"/>
      </w:tblGrid>
      <w:tr w:rsidR="00817D8E" w:rsidRPr="0099186F" w14:paraId="2A0668AF" w14:textId="77777777" w:rsidTr="0021483C">
        <w:trPr>
          <w:trHeight w:val="1063"/>
        </w:trPr>
        <w:tc>
          <w:tcPr>
            <w:tcW w:w="1824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37AACB2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</w:rPr>
              <w:br w:type="page"/>
            </w:r>
            <w:r w:rsidRPr="0099186F">
              <w:rPr>
                <w:rFonts w:ascii="Arial Narrow" w:eastAsia="Times New Roman" w:hAnsi="Arial Narrow" w:cs="Times New Roman"/>
                <w:b/>
              </w:rPr>
              <w:t>ZAKRES OPRACOWANIA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43FF64B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IMIĘ I NAZWISKO ORAZ</w:t>
            </w:r>
          </w:p>
          <w:p w14:paraId="24D8559E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SPECJALNOŚĆ I NUMER</w:t>
            </w:r>
          </w:p>
          <w:p w14:paraId="1A5954FC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Times New Roman"/>
              </w:rPr>
            </w:pPr>
            <w:r w:rsidRPr="0099186F">
              <w:rPr>
                <w:rFonts w:ascii="Arial Narrow" w:eastAsia="Times New Roman" w:hAnsi="Arial Narrow" w:cs="Times New Roman"/>
                <w:b/>
              </w:rPr>
              <w:t>UPRAWNIEŃ BUDOWLANYCH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701DFF11" w14:textId="77777777" w:rsidR="00817D8E" w:rsidRPr="0099186F" w:rsidRDefault="00817D8E" w:rsidP="0021483C">
            <w:pPr>
              <w:keepNext/>
              <w:keepLines/>
              <w:tabs>
                <w:tab w:val="left" w:pos="0"/>
              </w:tabs>
              <w:suppressAutoHyphens/>
              <w:spacing w:before="200"/>
              <w:jc w:val="center"/>
              <w:outlineLvl w:val="4"/>
              <w:rPr>
                <w:rFonts w:ascii="Arial Narrow" w:eastAsiaTheme="majorEastAsia" w:hAnsi="Arial Narrow" w:cstheme="majorBidi"/>
                <w:b/>
              </w:rPr>
            </w:pPr>
            <w:r w:rsidRPr="0099186F">
              <w:rPr>
                <w:rFonts w:ascii="Arial Narrow" w:eastAsiaTheme="majorEastAsia" w:hAnsi="Arial Narrow" w:cs="Arial"/>
                <w:b/>
              </w:rPr>
              <w:t>FUNKCJA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49CF1FDE" w14:textId="77777777" w:rsidR="00817D8E" w:rsidRPr="0099186F" w:rsidRDefault="00817D8E" w:rsidP="0021483C">
            <w:pPr>
              <w:keepNext/>
              <w:keepLines/>
              <w:spacing w:before="200"/>
              <w:jc w:val="center"/>
              <w:outlineLvl w:val="4"/>
              <w:rPr>
                <w:rFonts w:ascii="Arial Narrow" w:eastAsiaTheme="majorEastAsia" w:hAnsi="Arial Narrow" w:cstheme="majorBidi"/>
                <w:b/>
              </w:rPr>
            </w:pPr>
            <w:r w:rsidRPr="0099186F">
              <w:rPr>
                <w:rFonts w:ascii="Arial Narrow" w:eastAsiaTheme="majorEastAsia" w:hAnsi="Arial Narrow" w:cstheme="majorBidi"/>
                <w:b/>
              </w:rPr>
              <w:t>PODPIS</w:t>
            </w:r>
          </w:p>
        </w:tc>
      </w:tr>
      <w:tr w:rsidR="00817D8E" w:rsidRPr="0099186F" w14:paraId="12A9D45A" w14:textId="77777777" w:rsidTr="0021483C">
        <w:trPr>
          <w:trHeight w:val="1032"/>
        </w:trPr>
        <w:tc>
          <w:tcPr>
            <w:tcW w:w="1824" w:type="dxa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2EABDAA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>ARCHITEKTURA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27B1686" w14:textId="77777777" w:rsidR="00817D8E" w:rsidRPr="0099186F" w:rsidRDefault="00817D8E" w:rsidP="0021483C">
            <w:pPr>
              <w:rPr>
                <w:rFonts w:ascii="Arial Narrow" w:hAnsi="Arial Narrow" w:cs="Arial"/>
                <w:b/>
                <w:bCs/>
                <w:iCs/>
              </w:rPr>
            </w:pPr>
            <w:r w:rsidRPr="0099186F">
              <w:rPr>
                <w:rFonts w:ascii="Arial Narrow" w:hAnsi="Arial Narrow" w:cs="Arial"/>
                <w:b/>
                <w:bCs/>
                <w:iCs/>
              </w:rPr>
              <w:t>mgr inż. arch. M. Andrzejewska- Slosecka</w:t>
            </w:r>
          </w:p>
          <w:p w14:paraId="171BDE83" w14:textId="77777777" w:rsidR="00817D8E" w:rsidRPr="0099186F" w:rsidRDefault="00817D8E" w:rsidP="0021483C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 xml:space="preserve">Uprawnienia budowlane do projektowania </w:t>
            </w:r>
          </w:p>
          <w:p w14:paraId="2333F42D" w14:textId="77777777" w:rsidR="00817D8E" w:rsidRPr="0099186F" w:rsidRDefault="00817D8E" w:rsidP="0021483C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>bez ograniczeń w specjalności architektonicznej</w:t>
            </w:r>
          </w:p>
          <w:p w14:paraId="1B2B18C0" w14:textId="77777777" w:rsidR="00817D8E" w:rsidRPr="0099186F" w:rsidRDefault="00817D8E" w:rsidP="0021483C">
            <w:pPr>
              <w:rPr>
                <w:rFonts w:ascii="Arial Narrow" w:hAnsi="Arial Narrow" w:cs="Arial"/>
                <w:iCs/>
                <w:sz w:val="18"/>
                <w:szCs w:val="18"/>
              </w:rPr>
            </w:pPr>
            <w:r w:rsidRPr="0099186F">
              <w:rPr>
                <w:rFonts w:ascii="Arial Narrow" w:hAnsi="Arial Narrow" w:cs="Arial"/>
                <w:iCs/>
                <w:sz w:val="18"/>
                <w:szCs w:val="18"/>
              </w:rPr>
              <w:t>nr ewid. 198/71Bg</w:t>
            </w:r>
          </w:p>
          <w:p w14:paraId="5F612C47" w14:textId="77777777" w:rsidR="00817D8E" w:rsidRPr="0099186F" w:rsidRDefault="00817D8E" w:rsidP="0021483C">
            <w:pPr>
              <w:rPr>
                <w:rFonts w:ascii="Arial Narrow" w:eastAsia="Times New Roman" w:hAnsi="Arial Narrow" w:cs="Times New Roman"/>
                <w:b/>
              </w:rPr>
            </w:pPr>
            <w:r w:rsidRPr="0099186F">
              <w:rPr>
                <w:rFonts w:ascii="Arial Narrow" w:hAnsi="Arial Narrow" w:cs="Arial"/>
                <w:iCs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DEC9847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 xml:space="preserve">PROJEKTANT 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89AB8A1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</w:rPr>
            </w:pPr>
          </w:p>
        </w:tc>
      </w:tr>
      <w:tr w:rsidR="00817D8E" w:rsidRPr="00192C24" w14:paraId="526D9738" w14:textId="77777777" w:rsidTr="0021483C">
        <w:trPr>
          <w:trHeight w:val="812"/>
        </w:trPr>
        <w:tc>
          <w:tcPr>
            <w:tcW w:w="1824" w:type="dxa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8444EB3" w14:textId="77777777" w:rsidR="00817D8E" w:rsidRPr="0099186F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</w:rPr>
            </w:pPr>
            <w:r w:rsidRPr="0099186F">
              <w:rPr>
                <w:rFonts w:ascii="Arial Narrow" w:eastAsia="Times New Roman" w:hAnsi="Arial Narrow" w:cs="Arial"/>
                <w:b/>
              </w:rPr>
              <w:t>OGÓLNOBUDOWLANA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F8BDFE1" w14:textId="77777777" w:rsidR="00817D8E" w:rsidRPr="0099186F" w:rsidRDefault="00817D8E" w:rsidP="0021483C">
            <w:pPr>
              <w:rPr>
                <w:rFonts w:ascii="Arial Narrow" w:hAnsi="Arial Narrow"/>
                <w:b/>
              </w:rPr>
            </w:pPr>
            <w:r w:rsidRPr="0099186F">
              <w:rPr>
                <w:rFonts w:ascii="Arial Narrow" w:hAnsi="Arial Narrow"/>
                <w:b/>
              </w:rPr>
              <w:t>mgr inż.  M. Młynarek</w:t>
            </w:r>
          </w:p>
          <w:p w14:paraId="04186CB8" w14:textId="77777777" w:rsidR="00817D8E" w:rsidRDefault="00817D8E" w:rsidP="0021483C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>Uprawnienia Budowlane do projektowania bez ograniczeń w specjalności konstrukcyjno-budowlanej nr ewid. KUP/0051/PWOK/15</w:t>
            </w:r>
            <w:r w:rsidRPr="00116174">
              <w:rPr>
                <w:rFonts w:ascii="Arial Narrow" w:hAnsi="Arial Narrow" w:cs="Arial"/>
                <w:i/>
                <w:color w:val="000000"/>
              </w:rPr>
              <w:t xml:space="preserve"> </w:t>
            </w:r>
          </w:p>
          <w:p w14:paraId="380F883D" w14:textId="77777777" w:rsidR="00817D8E" w:rsidRPr="0099186F" w:rsidRDefault="00817D8E" w:rsidP="0021483C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46EA6B3E" w14:textId="77777777" w:rsidR="00817D8E" w:rsidRPr="00192C24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 w:rsidRPr="00192C24">
              <w:rPr>
                <w:rFonts w:ascii="Arial Narrow" w:eastAsia="Times New Roman" w:hAnsi="Arial Narrow" w:cs="Arial"/>
                <w:b/>
                <w:sz w:val="24"/>
                <w:szCs w:val="24"/>
              </w:rPr>
              <w:t xml:space="preserve">PROJEKTANT 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A21169F" w14:textId="77777777" w:rsidR="00817D8E" w:rsidRPr="00192C24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tr w:rsidR="00817D8E" w:rsidRPr="00192C24" w14:paraId="2B3C0BF5" w14:textId="77777777" w:rsidTr="0021483C">
        <w:trPr>
          <w:trHeight w:val="812"/>
        </w:trPr>
        <w:tc>
          <w:tcPr>
            <w:tcW w:w="1824" w:type="dxa"/>
            <w:vMerge w:val="restart"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14F27CB" w14:textId="77777777" w:rsidR="00817D8E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Sanitarna</w:t>
            </w: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4B67887" w14:textId="77777777" w:rsidR="00817D8E" w:rsidRPr="00116174" w:rsidRDefault="00817D8E" w:rsidP="0021483C">
            <w:pPr>
              <w:rPr>
                <w:rFonts w:ascii="Arial Narrow" w:hAnsi="Arial Narrow"/>
                <w:b/>
                <w:sz w:val="24"/>
                <w:szCs w:val="28"/>
              </w:rPr>
            </w:pPr>
            <w:r w:rsidRPr="00116174">
              <w:rPr>
                <w:rFonts w:ascii="Arial Narrow" w:hAnsi="Arial Narrow"/>
                <w:b/>
                <w:sz w:val="24"/>
                <w:szCs w:val="28"/>
              </w:rPr>
              <w:t xml:space="preserve">mgr inż.  </w:t>
            </w:r>
            <w:r>
              <w:rPr>
                <w:rFonts w:ascii="Arial Narrow" w:hAnsi="Arial Narrow"/>
                <w:b/>
                <w:sz w:val="24"/>
                <w:szCs w:val="28"/>
              </w:rPr>
              <w:t>Piotr Młynarek</w:t>
            </w:r>
          </w:p>
          <w:p w14:paraId="473AAE75" w14:textId="77777777" w:rsidR="00817D8E" w:rsidRDefault="00817D8E" w:rsidP="0021483C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 xml:space="preserve">Uprawnienia Budowlane do projektowania bez ograniczeń w </w:t>
            </w:r>
            <w:r>
              <w:rPr>
                <w:rFonts w:ascii="Arial Narrow" w:hAnsi="Arial Narrow"/>
                <w:sz w:val="18"/>
                <w:szCs w:val="20"/>
              </w:rPr>
              <w:t xml:space="preserve">zakresie inżynierii sanitarnej </w:t>
            </w:r>
            <w:r w:rsidRPr="00116174">
              <w:rPr>
                <w:rFonts w:ascii="Arial Narrow" w:hAnsi="Arial Narrow"/>
                <w:sz w:val="18"/>
                <w:szCs w:val="20"/>
              </w:rPr>
              <w:t>nr ewid. KUP/00</w:t>
            </w:r>
            <w:r>
              <w:rPr>
                <w:rFonts w:ascii="Arial Narrow" w:hAnsi="Arial Narrow"/>
                <w:sz w:val="18"/>
                <w:szCs w:val="20"/>
              </w:rPr>
              <w:t>59/PWOS/14</w:t>
            </w:r>
          </w:p>
          <w:p w14:paraId="3143890F" w14:textId="77777777" w:rsidR="00817D8E" w:rsidRPr="0099186F" w:rsidRDefault="00817D8E" w:rsidP="0021483C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6EDD407" w14:textId="77777777" w:rsidR="00817D8E" w:rsidRPr="00192C24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PROJEKTANT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CEBC045" w14:textId="77777777" w:rsidR="00817D8E" w:rsidRPr="00192C24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  <w:tr w:rsidR="00817D8E" w:rsidRPr="00192C24" w14:paraId="5A4D61AD" w14:textId="77777777" w:rsidTr="0021483C">
        <w:trPr>
          <w:trHeight w:val="812"/>
        </w:trPr>
        <w:tc>
          <w:tcPr>
            <w:tcW w:w="1824" w:type="dxa"/>
            <w:vMerge/>
            <w:tcBorders>
              <w:left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9A37744" w14:textId="77777777" w:rsidR="00817D8E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4F234D8F" w14:textId="77777777" w:rsidR="00817D8E" w:rsidRPr="00116174" w:rsidRDefault="00817D8E" w:rsidP="0021483C">
            <w:pPr>
              <w:rPr>
                <w:rFonts w:ascii="Arial Narrow" w:hAnsi="Arial Narrow"/>
                <w:b/>
                <w:sz w:val="24"/>
                <w:szCs w:val="28"/>
              </w:rPr>
            </w:pPr>
            <w:r w:rsidRPr="00116174">
              <w:rPr>
                <w:rFonts w:ascii="Arial Narrow" w:hAnsi="Arial Narrow"/>
                <w:b/>
                <w:sz w:val="24"/>
                <w:szCs w:val="28"/>
              </w:rPr>
              <w:t xml:space="preserve">mgr inż.  </w:t>
            </w:r>
            <w:r>
              <w:rPr>
                <w:rFonts w:ascii="Arial Narrow" w:hAnsi="Arial Narrow"/>
                <w:b/>
                <w:sz w:val="24"/>
                <w:szCs w:val="28"/>
              </w:rPr>
              <w:t>Szymon Jurek</w:t>
            </w:r>
          </w:p>
          <w:p w14:paraId="18634955" w14:textId="77777777" w:rsidR="00817D8E" w:rsidRDefault="00817D8E" w:rsidP="0021483C">
            <w:pPr>
              <w:snapToGrid w:val="0"/>
              <w:rPr>
                <w:rFonts w:ascii="Arial Narrow" w:hAnsi="Arial Narrow" w:cs="Arial"/>
                <w:i/>
                <w:color w:val="000000"/>
              </w:rPr>
            </w:pPr>
            <w:r w:rsidRPr="00116174">
              <w:rPr>
                <w:rFonts w:ascii="Arial Narrow" w:hAnsi="Arial Narrow"/>
                <w:sz w:val="18"/>
                <w:szCs w:val="20"/>
              </w:rPr>
              <w:t xml:space="preserve">Uprawnienia Budowlane do projektowania bez ograniczeń w </w:t>
            </w:r>
            <w:r>
              <w:rPr>
                <w:rFonts w:ascii="Arial Narrow" w:hAnsi="Arial Narrow"/>
                <w:sz w:val="18"/>
                <w:szCs w:val="20"/>
              </w:rPr>
              <w:t xml:space="preserve">zakresie inżynierii sanitarnej </w:t>
            </w:r>
            <w:r w:rsidRPr="00116174">
              <w:rPr>
                <w:rFonts w:ascii="Arial Narrow" w:hAnsi="Arial Narrow"/>
                <w:sz w:val="18"/>
                <w:szCs w:val="20"/>
              </w:rPr>
              <w:t>nr ewid. KUP/00</w:t>
            </w:r>
            <w:r>
              <w:rPr>
                <w:rFonts w:ascii="Arial Narrow" w:hAnsi="Arial Narrow"/>
                <w:sz w:val="18"/>
                <w:szCs w:val="20"/>
              </w:rPr>
              <w:t>98/PWBS/18</w:t>
            </w:r>
          </w:p>
          <w:p w14:paraId="34010850" w14:textId="77777777" w:rsidR="00817D8E" w:rsidRPr="0099186F" w:rsidRDefault="00817D8E" w:rsidP="0021483C">
            <w:pPr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</w:pPr>
            <w:r w:rsidRPr="00116174">
              <w:rPr>
                <w:rFonts w:ascii="Arial Narrow" w:hAnsi="Arial Narrow" w:cs="Arial"/>
                <w:i/>
                <w:color w:val="000000"/>
                <w:sz w:val="18"/>
                <w:szCs w:val="18"/>
              </w:rPr>
              <w:t>....................................</w:t>
            </w:r>
          </w:p>
        </w:tc>
        <w:tc>
          <w:tcPr>
            <w:tcW w:w="1985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6A8B503" w14:textId="77777777" w:rsidR="00817D8E" w:rsidRPr="00192C24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</w:rPr>
              <w:t>SPRAWDZAJĄCY</w:t>
            </w:r>
          </w:p>
        </w:tc>
        <w:tc>
          <w:tcPr>
            <w:tcW w:w="992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313506A9" w14:textId="77777777" w:rsidR="00817D8E" w:rsidRPr="00192C24" w:rsidRDefault="00817D8E" w:rsidP="0021483C">
            <w:pPr>
              <w:jc w:val="center"/>
              <w:rPr>
                <w:rFonts w:ascii="Arial Narrow" w:eastAsia="Times New Roman" w:hAnsi="Arial Narrow" w:cs="Arial"/>
                <w:b/>
                <w:sz w:val="26"/>
                <w:szCs w:val="26"/>
              </w:rPr>
            </w:pPr>
          </w:p>
        </w:tc>
      </w:tr>
    </w:tbl>
    <w:p w14:paraId="28545705" w14:textId="40F69E9D" w:rsidR="006B331E" w:rsidRDefault="006B331E" w:rsidP="006B331E">
      <w:pPr>
        <w:pStyle w:val="Nagwek"/>
        <w:rPr>
          <w:rFonts w:ascii="Arial Narrow" w:hAnsi="Arial Narrow" w:cs="Arial"/>
          <w:i/>
          <w:color w:val="000000"/>
          <w:sz w:val="20"/>
          <w:szCs w:val="20"/>
        </w:rPr>
      </w:pPr>
      <w:r w:rsidRPr="00C1274F">
        <w:rPr>
          <w:rFonts w:ascii="Arial Narrow" w:hAnsi="Arial Narrow" w:cs="Arial"/>
          <w:i/>
          <w:color w:val="000000"/>
          <w:sz w:val="20"/>
          <w:szCs w:val="20"/>
        </w:rPr>
        <w:lastRenderedPageBreak/>
        <w:t>Jednostka projektowa:</w:t>
      </w:r>
    </w:p>
    <w:p w14:paraId="6A3EA0C0" w14:textId="77777777" w:rsidR="00576E23" w:rsidRPr="00C1274F" w:rsidRDefault="00576E23" w:rsidP="00576E23">
      <w:pPr>
        <w:spacing w:after="0" w:line="240" w:lineRule="auto"/>
        <w:rPr>
          <w:rFonts w:ascii="Arial Narrow" w:hAnsi="Arial Narrow" w:cs="Arial"/>
          <w:i/>
          <w:color w:val="000000"/>
          <w:sz w:val="20"/>
          <w:szCs w:val="20"/>
        </w:rPr>
      </w:pPr>
      <w:r w:rsidRPr="00C1274F">
        <w:rPr>
          <w:rFonts w:ascii="Arial Narrow" w:hAnsi="Arial Narrow" w:cs="Arial"/>
          <w:b/>
          <w:noProof/>
        </w:rPr>
        <w:drawing>
          <wp:anchor distT="0" distB="0" distL="0" distR="0" simplePos="0" relativeHeight="251665408" behindDoc="0" locked="0" layoutInCell="1" allowOverlap="1" wp14:anchorId="2F6AD199" wp14:editId="2FF7AA88">
            <wp:simplePos x="0" y="0"/>
            <wp:positionH relativeFrom="column">
              <wp:posOffset>3701415</wp:posOffset>
            </wp:positionH>
            <wp:positionV relativeFrom="paragraph">
              <wp:posOffset>177165</wp:posOffset>
            </wp:positionV>
            <wp:extent cx="1880870" cy="730885"/>
            <wp:effectExtent l="0" t="0" r="5080" b="0"/>
            <wp:wrapSquare wrapText="bothSides"/>
            <wp:docPr id="18328231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730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FA9E87F" w14:textId="77777777" w:rsidR="00576E23" w:rsidRPr="00C1274F" w:rsidRDefault="00576E23" w:rsidP="00576E23">
      <w:pPr>
        <w:spacing w:after="0" w:line="240" w:lineRule="auto"/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M-BUD SPÓŁKA Z OGRANICZONĄ ODPOWIEDZIALNOŚCIĄ</w:t>
      </w:r>
    </w:p>
    <w:p w14:paraId="34494EEB" w14:textId="77777777" w:rsidR="00576E23" w:rsidRPr="00C1274F" w:rsidRDefault="00576E23" w:rsidP="00576E23">
      <w:pPr>
        <w:spacing w:after="0" w:line="240" w:lineRule="auto"/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ul. Karnowska 30K</w:t>
      </w:r>
      <w:r w:rsidRPr="00C1274F">
        <w:rPr>
          <w:rFonts w:ascii="Arial Narrow" w:hAnsi="Arial Narrow" w:cs="Arial"/>
          <w:b/>
        </w:rPr>
        <w:t>, 89-100 Nakło nad Notecią</w:t>
      </w:r>
    </w:p>
    <w:p w14:paraId="7B654DBB" w14:textId="77777777" w:rsidR="00576E23" w:rsidRPr="00760B85" w:rsidRDefault="000D19F6" w:rsidP="00576E23">
      <w:pPr>
        <w:spacing w:after="0" w:line="240" w:lineRule="auto"/>
        <w:jc w:val="center"/>
        <w:rPr>
          <w:rFonts w:ascii="Arial Narrow" w:hAnsi="Arial Narrow" w:cs="Arial"/>
          <w:b/>
          <w:lang w:val="en-US"/>
        </w:rPr>
      </w:pPr>
      <w:hyperlink r:id="rId21" w:history="1">
        <w:r w:rsidR="00576E23" w:rsidRPr="00760B85">
          <w:rPr>
            <w:rFonts w:ascii="Arial Narrow" w:hAnsi="Arial Narrow" w:cs="Arial"/>
            <w:b/>
            <w:lang w:val="en-US"/>
          </w:rPr>
          <w:t>www.mbud24.pl</w:t>
        </w:r>
      </w:hyperlink>
      <w:r w:rsidR="00576E23" w:rsidRPr="00760B85">
        <w:rPr>
          <w:rFonts w:ascii="Arial Narrow" w:hAnsi="Arial Narrow" w:cs="Arial"/>
          <w:b/>
          <w:lang w:val="en-US"/>
        </w:rPr>
        <w:t xml:space="preserve">, email: </w:t>
      </w:r>
      <w:hyperlink r:id="rId22" w:history="1">
        <w:r w:rsidR="00576E23" w:rsidRPr="00760B85">
          <w:rPr>
            <w:rFonts w:ascii="Arial Narrow" w:hAnsi="Arial Narrow" w:cs="Arial"/>
            <w:b/>
            <w:lang w:val="en-US"/>
          </w:rPr>
          <w:t>mbud24@mbud24.pl</w:t>
        </w:r>
      </w:hyperlink>
    </w:p>
    <w:p w14:paraId="78640042" w14:textId="77777777" w:rsidR="00576E23" w:rsidRPr="00C1274F" w:rsidRDefault="00576E23" w:rsidP="00576E23">
      <w:pPr>
        <w:spacing w:after="0" w:line="240" w:lineRule="auto"/>
        <w:jc w:val="center"/>
        <w:rPr>
          <w:rFonts w:ascii="Arial Narrow" w:hAnsi="Arial Narrow" w:cs="Arial"/>
          <w:b/>
        </w:rPr>
      </w:pPr>
      <w:r w:rsidRPr="00C1274F">
        <w:rPr>
          <w:rFonts w:ascii="Arial Narrow" w:hAnsi="Arial Narrow" w:cs="Arial"/>
          <w:b/>
        </w:rPr>
        <w:t>tel. 512520305</w:t>
      </w:r>
    </w:p>
    <w:p w14:paraId="48B5737D" w14:textId="77777777" w:rsidR="006B331E" w:rsidRPr="00FC77C9" w:rsidRDefault="006B331E" w:rsidP="006B331E">
      <w:pPr>
        <w:pStyle w:val="Nagwek"/>
        <w:jc w:val="center"/>
        <w:rPr>
          <w:b/>
          <w:bCs/>
          <w:sz w:val="6"/>
          <w:szCs w:val="48"/>
        </w:rPr>
      </w:pPr>
    </w:p>
    <w:p w14:paraId="0119DD42" w14:textId="77777777" w:rsidR="006B331E" w:rsidRDefault="006B331E" w:rsidP="006B331E">
      <w:pPr>
        <w:pStyle w:val="Nagwek"/>
        <w:tabs>
          <w:tab w:val="clear" w:pos="4536"/>
          <w:tab w:val="center" w:pos="0"/>
        </w:tabs>
        <w:jc w:val="center"/>
        <w:rPr>
          <w:b/>
          <w:bCs/>
          <w:sz w:val="44"/>
          <w:szCs w:val="48"/>
        </w:rPr>
      </w:pPr>
    </w:p>
    <w:p w14:paraId="5849ED30" w14:textId="77777777" w:rsidR="006B331E" w:rsidRPr="00206B98" w:rsidRDefault="006B331E" w:rsidP="006B331E">
      <w:pPr>
        <w:pStyle w:val="Nagwek"/>
        <w:tabs>
          <w:tab w:val="clear" w:pos="4536"/>
          <w:tab w:val="center" w:pos="0"/>
        </w:tabs>
        <w:jc w:val="center"/>
        <w:rPr>
          <w:b/>
          <w:bCs/>
          <w:sz w:val="44"/>
          <w:szCs w:val="48"/>
        </w:rPr>
      </w:pPr>
      <w:r w:rsidRPr="00206B98">
        <w:rPr>
          <w:b/>
          <w:bCs/>
          <w:sz w:val="44"/>
          <w:szCs w:val="48"/>
        </w:rPr>
        <w:t>CZĘŚĆ II</w:t>
      </w:r>
      <w:r>
        <w:rPr>
          <w:b/>
          <w:bCs/>
          <w:sz w:val="44"/>
          <w:szCs w:val="48"/>
        </w:rPr>
        <w:t>I</w:t>
      </w:r>
    </w:p>
    <w:p w14:paraId="271D3DD5" w14:textId="77777777" w:rsidR="006B331E" w:rsidRDefault="006B331E" w:rsidP="006B331E">
      <w:pPr>
        <w:pStyle w:val="Nagwek"/>
        <w:tabs>
          <w:tab w:val="clear" w:pos="4536"/>
          <w:tab w:val="center" w:pos="0"/>
        </w:tabs>
        <w:jc w:val="center"/>
        <w:rPr>
          <w:b/>
          <w:bCs/>
          <w:sz w:val="44"/>
          <w:szCs w:val="48"/>
        </w:rPr>
      </w:pPr>
      <w:r>
        <w:rPr>
          <w:b/>
          <w:bCs/>
          <w:sz w:val="44"/>
          <w:szCs w:val="48"/>
        </w:rPr>
        <w:t xml:space="preserve">ZAŁĄCZNIKI DO PROJEKTU </w:t>
      </w:r>
    </w:p>
    <w:p w14:paraId="27D9C8D5" w14:textId="77777777" w:rsidR="006B331E" w:rsidRPr="00206B98" w:rsidRDefault="006B331E" w:rsidP="006B331E">
      <w:pPr>
        <w:pStyle w:val="Nagwek"/>
        <w:tabs>
          <w:tab w:val="clear" w:pos="4536"/>
          <w:tab w:val="center" w:pos="0"/>
        </w:tabs>
        <w:jc w:val="center"/>
        <w:rPr>
          <w:b/>
          <w:bCs/>
          <w:sz w:val="44"/>
          <w:szCs w:val="48"/>
        </w:rPr>
      </w:pPr>
      <w:r>
        <w:rPr>
          <w:b/>
          <w:bCs/>
          <w:sz w:val="44"/>
          <w:szCs w:val="48"/>
        </w:rPr>
        <w:t>ARCHITEKTONICZNO-BUDOWLANEGO</w:t>
      </w:r>
    </w:p>
    <w:p w14:paraId="68FA4C8C" w14:textId="77777777" w:rsidR="006B331E" w:rsidRPr="00731FB3" w:rsidRDefault="006B331E" w:rsidP="006B331E">
      <w:pPr>
        <w:pStyle w:val="Nagwek"/>
        <w:jc w:val="center"/>
        <w:rPr>
          <w:b/>
          <w:bCs/>
          <w:sz w:val="12"/>
          <w:szCs w:val="12"/>
        </w:rPr>
      </w:pPr>
    </w:p>
    <w:p w14:paraId="6DB984C3" w14:textId="77777777" w:rsidR="005126E4" w:rsidRDefault="005126E4" w:rsidP="006A6459">
      <w:pPr>
        <w:pStyle w:val="Nagwek"/>
        <w:jc w:val="center"/>
        <w:rPr>
          <w:b/>
          <w:bCs/>
          <w:sz w:val="32"/>
          <w:szCs w:val="32"/>
        </w:rPr>
      </w:pPr>
    </w:p>
    <w:tbl>
      <w:tblPr>
        <w:tblStyle w:val="Tabela-Siatka"/>
        <w:tblW w:w="8222" w:type="dxa"/>
        <w:tblInd w:w="127" w:type="dxa"/>
        <w:tblLook w:val="04A0" w:firstRow="1" w:lastRow="0" w:firstColumn="1" w:lastColumn="0" w:noHBand="0" w:noVBand="1"/>
      </w:tblPr>
      <w:tblGrid>
        <w:gridCol w:w="2703"/>
        <w:gridCol w:w="5519"/>
      </w:tblGrid>
      <w:tr w:rsidR="00817D8E" w:rsidRPr="00C1274F" w14:paraId="0B4617CA" w14:textId="77777777" w:rsidTr="005A4149">
        <w:trPr>
          <w:trHeight w:val="890"/>
        </w:trPr>
        <w:tc>
          <w:tcPr>
            <w:tcW w:w="2703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7706857" w14:textId="5333365E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NAZWA ZAMIERZENIA BUDOWLANEGO</w:t>
            </w:r>
          </w:p>
        </w:tc>
        <w:tc>
          <w:tcPr>
            <w:tcW w:w="5519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E190522" w14:textId="77777777" w:rsidR="00817D8E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 xml:space="preserve"> TERMOMODERNIZACJA BUDYNK</w:t>
            </w:r>
            <w:r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>ÓW</w:t>
            </w:r>
            <w:r w:rsidRPr="00192C24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 xml:space="preserve"> SZKOŁY</w:t>
            </w:r>
          </w:p>
          <w:p w14:paraId="00E6DFAB" w14:textId="77777777" w:rsidR="00817D8E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>PODSTAWOWEJ IM. JANA CZOCHRALSKIEGO</w:t>
            </w:r>
            <w:r w:rsidRPr="00192C24"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 xml:space="preserve"> </w:t>
            </w:r>
          </w:p>
          <w:p w14:paraId="0E5FC646" w14:textId="341F4F54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bCs/>
                <w:iCs/>
                <w:sz w:val="26"/>
                <w:szCs w:val="26"/>
                <w:lang w:bidi="pl-PL"/>
              </w:rPr>
            </w:pPr>
            <w:r>
              <w:rPr>
                <w:rFonts w:ascii="Arial Narrow" w:hAnsi="Arial Narrow" w:cs="Arial"/>
                <w:b/>
                <w:bCs/>
                <w:iCs/>
                <w:sz w:val="26"/>
                <w:szCs w:val="26"/>
              </w:rPr>
              <w:t>WRAZ Z ROZBUDOWĄ INSTALACJI GAZOWEJ</w:t>
            </w:r>
          </w:p>
        </w:tc>
      </w:tr>
      <w:tr w:rsidR="00817D8E" w:rsidRPr="00C1274F" w14:paraId="57B61DAC" w14:textId="77777777" w:rsidTr="005A4149">
        <w:trPr>
          <w:trHeight w:val="662"/>
        </w:trPr>
        <w:tc>
          <w:tcPr>
            <w:tcW w:w="2703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1B0B683E" w14:textId="35D76C1C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ADRES I KATEGORIA OBIEKTU BUDOWLANEGO</w:t>
            </w:r>
          </w:p>
        </w:tc>
        <w:tc>
          <w:tcPr>
            <w:tcW w:w="5519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5DA87411" w14:textId="77777777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UL.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BOLESŁAWA POBOŻNEGO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 1</w:t>
            </w:r>
          </w:p>
          <w:p w14:paraId="2279A9C9" w14:textId="77777777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sz w:val="26"/>
                <w:szCs w:val="26"/>
              </w:rPr>
              <w:t>89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-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24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0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KCYNIA</w:t>
            </w:r>
          </w:p>
          <w:p w14:paraId="2652F60D" w14:textId="3073564B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KAT. OBIEKTU BUD.: IX</w:t>
            </w:r>
          </w:p>
        </w:tc>
      </w:tr>
      <w:tr w:rsidR="00817D8E" w:rsidRPr="00C1274F" w14:paraId="7B66AD89" w14:textId="77777777" w:rsidTr="005A4149">
        <w:trPr>
          <w:trHeight w:val="844"/>
        </w:trPr>
        <w:tc>
          <w:tcPr>
            <w:tcW w:w="2703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009D3E3C" w14:textId="5E10E3A6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POZOSTAŁE DANE ADRESOWE</w:t>
            </w:r>
          </w:p>
        </w:tc>
        <w:tc>
          <w:tcPr>
            <w:tcW w:w="5519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B6922BE" w14:textId="45527B0A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IDENTYFIKATOR DZIAŁKI: </w:t>
            </w:r>
            <w:r>
              <w:rPr>
                <w:rFonts w:ascii="Arial Narrow" w:hAnsi="Arial Narrow" w:cs="Arial"/>
                <w:b/>
                <w:bCs/>
                <w:sz w:val="26"/>
                <w:szCs w:val="26"/>
              </w:rPr>
              <w:t>041001_4.0001.147/2 041001_4.0001.147/7</w:t>
            </w:r>
            <w:r w:rsidRPr="00192C24">
              <w:rPr>
                <w:rFonts w:ascii="Arial Narrow" w:hAnsi="Arial Narrow" w:cs="Arial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817D8E" w:rsidRPr="00C1274F" w14:paraId="678E3F34" w14:textId="77777777" w:rsidTr="005A4149">
        <w:trPr>
          <w:trHeight w:val="1116"/>
        </w:trPr>
        <w:tc>
          <w:tcPr>
            <w:tcW w:w="2703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2D1C564C" w14:textId="27762322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INWESTOR</w:t>
            </w:r>
          </w:p>
        </w:tc>
        <w:tc>
          <w:tcPr>
            <w:tcW w:w="5519" w:type="dxa"/>
            <w:tcBorders>
              <w:top w:val="double" w:sz="4" w:space="0" w:color="4F81BD" w:themeColor="accent1"/>
              <w:left w:val="double" w:sz="4" w:space="0" w:color="4F81BD" w:themeColor="accent1"/>
              <w:bottom w:val="double" w:sz="4" w:space="0" w:color="4F81BD" w:themeColor="accent1"/>
              <w:right w:val="double" w:sz="4" w:space="0" w:color="4F81BD" w:themeColor="accent1"/>
            </w:tcBorders>
            <w:vAlign w:val="center"/>
          </w:tcPr>
          <w:p w14:paraId="669FC233" w14:textId="77777777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GMINA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KCYNIA</w:t>
            </w:r>
          </w:p>
          <w:p w14:paraId="19EA1D3C" w14:textId="77777777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sz w:val="26"/>
                <w:szCs w:val="26"/>
              </w:rPr>
              <w:t>UL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.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RYNEK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23</w:t>
            </w:r>
          </w:p>
          <w:p w14:paraId="0C27A269" w14:textId="45704031" w:rsidR="00817D8E" w:rsidRPr="00192C24" w:rsidRDefault="00817D8E" w:rsidP="00817D8E">
            <w:pPr>
              <w:spacing w:line="276" w:lineRule="auto"/>
              <w:jc w:val="center"/>
              <w:rPr>
                <w:rFonts w:ascii="Arial Narrow" w:hAnsi="Arial Narrow" w:cs="Arial"/>
                <w:b/>
                <w:sz w:val="26"/>
                <w:szCs w:val="26"/>
              </w:rPr>
            </w:pPr>
            <w:r>
              <w:rPr>
                <w:rFonts w:ascii="Arial Narrow" w:hAnsi="Arial Narrow" w:cs="Arial"/>
                <w:b/>
                <w:sz w:val="26"/>
                <w:szCs w:val="26"/>
              </w:rPr>
              <w:t>89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>-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24</w:t>
            </w:r>
            <w:r w:rsidRPr="00192C24">
              <w:rPr>
                <w:rFonts w:ascii="Arial Narrow" w:hAnsi="Arial Narrow" w:cs="Arial"/>
                <w:b/>
                <w:sz w:val="26"/>
                <w:szCs w:val="26"/>
              </w:rPr>
              <w:t xml:space="preserve">0 </w:t>
            </w:r>
            <w:r>
              <w:rPr>
                <w:rFonts w:ascii="Arial Narrow" w:hAnsi="Arial Narrow" w:cs="Arial"/>
                <w:b/>
                <w:sz w:val="26"/>
                <w:szCs w:val="26"/>
              </w:rPr>
              <w:t>KCYNIA</w:t>
            </w:r>
          </w:p>
        </w:tc>
      </w:tr>
    </w:tbl>
    <w:p w14:paraId="74C007EC" w14:textId="77777777" w:rsidR="00E069C2" w:rsidRDefault="00E069C2" w:rsidP="00E069C2">
      <w:pPr>
        <w:pStyle w:val="Nagwek"/>
        <w:rPr>
          <w:b/>
          <w:bCs/>
          <w:sz w:val="32"/>
          <w:szCs w:val="32"/>
        </w:rPr>
      </w:pPr>
    </w:p>
    <w:p w14:paraId="4EEAAA37" w14:textId="77777777" w:rsidR="00E069C2" w:rsidRDefault="00E069C2" w:rsidP="006A6459">
      <w:pPr>
        <w:pStyle w:val="Nagwek"/>
        <w:jc w:val="center"/>
        <w:rPr>
          <w:b/>
          <w:bCs/>
          <w:sz w:val="32"/>
          <w:szCs w:val="32"/>
        </w:rPr>
      </w:pPr>
    </w:p>
    <w:p w14:paraId="214E6474" w14:textId="77777777" w:rsidR="00E069C2" w:rsidRPr="00D75328" w:rsidRDefault="00E069C2" w:rsidP="006A6459">
      <w:pPr>
        <w:pStyle w:val="Nagwek"/>
        <w:jc w:val="center"/>
        <w:rPr>
          <w:b/>
          <w:bCs/>
          <w:sz w:val="32"/>
          <w:szCs w:val="32"/>
        </w:rPr>
      </w:pPr>
    </w:p>
    <w:tbl>
      <w:tblPr>
        <w:tblStyle w:val="Tabela-Siatka"/>
        <w:tblW w:w="0" w:type="auto"/>
        <w:tblInd w:w="137" w:type="dxa"/>
        <w:tblLayout w:type="fixed"/>
        <w:tblLook w:val="04A0" w:firstRow="1" w:lastRow="0" w:firstColumn="1" w:lastColumn="0" w:noHBand="0" w:noVBand="1"/>
      </w:tblPr>
      <w:tblGrid>
        <w:gridCol w:w="709"/>
        <w:gridCol w:w="6532"/>
        <w:gridCol w:w="986"/>
      </w:tblGrid>
      <w:tr w:rsidR="006B331E" w:rsidRPr="00315467" w14:paraId="54E9C855" w14:textId="77777777" w:rsidTr="00E069C2">
        <w:trPr>
          <w:trHeight w:val="390"/>
        </w:trPr>
        <w:tc>
          <w:tcPr>
            <w:tcW w:w="8227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BE5F1" w:themeFill="accent1" w:themeFillTint="33"/>
          </w:tcPr>
          <w:p w14:paraId="01271F56" w14:textId="77777777" w:rsidR="006B331E" w:rsidRPr="00315467" w:rsidRDefault="006B331E" w:rsidP="006B331E">
            <w:pPr>
              <w:jc w:val="center"/>
              <w:rPr>
                <w:rFonts w:ascii="Arial Narrow" w:eastAsia="Times New Roman" w:hAnsi="Arial Narrow" w:cs="Arial"/>
                <w:b/>
                <w:sz w:val="28"/>
                <w:szCs w:val="40"/>
              </w:rPr>
            </w:pPr>
            <w:r w:rsidRPr="00C6127B">
              <w:rPr>
                <w:rFonts w:ascii="Arial Narrow" w:eastAsia="Times New Roman" w:hAnsi="Arial Narrow" w:cs="Arial"/>
                <w:b/>
                <w:i/>
                <w:sz w:val="36"/>
                <w:szCs w:val="24"/>
              </w:rPr>
              <w:t>SPIS ZAWARTOŚCI</w:t>
            </w:r>
            <w:r>
              <w:rPr>
                <w:rFonts w:ascii="Arial Narrow" w:eastAsia="Times New Roman" w:hAnsi="Arial Narrow" w:cs="Arial"/>
                <w:b/>
                <w:i/>
                <w:sz w:val="36"/>
                <w:szCs w:val="24"/>
              </w:rPr>
              <w:t>:</w:t>
            </w:r>
          </w:p>
        </w:tc>
      </w:tr>
      <w:tr w:rsidR="006B331E" w:rsidRPr="00315467" w14:paraId="432A3195" w14:textId="77777777" w:rsidTr="00E069C2">
        <w:trPr>
          <w:trHeight w:val="39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75786" w14:textId="77777777" w:rsidR="006B331E" w:rsidRPr="00315467" w:rsidRDefault="006B331E" w:rsidP="006B331E">
            <w:pPr>
              <w:pStyle w:val="Tekstpodstawowywcity21"/>
              <w:ind w:left="0"/>
              <w:jc w:val="center"/>
              <w:rPr>
                <w:rFonts w:ascii="Arial Narrow" w:hAnsi="Arial Narrow" w:cs="Arial"/>
                <w:bCs/>
              </w:rPr>
            </w:pPr>
            <w:r>
              <w:rPr>
                <w:rFonts w:ascii="Arial Narrow" w:hAnsi="Arial Narrow" w:cs="Arial"/>
                <w:bCs/>
              </w:rPr>
              <w:t>1.</w:t>
            </w:r>
          </w:p>
        </w:tc>
        <w:tc>
          <w:tcPr>
            <w:tcW w:w="65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56B2C" w14:textId="77777777" w:rsidR="006B331E" w:rsidRPr="00315467" w:rsidRDefault="006B331E" w:rsidP="006B331E">
            <w:pPr>
              <w:rPr>
                <w:rFonts w:ascii="Arial Narrow" w:eastAsia="Times New Roman" w:hAnsi="Arial Narrow" w:cs="Arial"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sz w:val="24"/>
                <w:szCs w:val="24"/>
              </w:rPr>
              <w:t>INFORMACJA BIOZ</w:t>
            </w:r>
          </w:p>
        </w:tc>
        <w:tc>
          <w:tcPr>
            <w:tcW w:w="9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480D595D" w14:textId="00C47BD0" w:rsidR="006B331E" w:rsidRPr="00FD3234" w:rsidRDefault="006B331E" w:rsidP="006B331E">
            <w:pPr>
              <w:jc w:val="center"/>
              <w:rPr>
                <w:rFonts w:ascii="Arial Narrow" w:eastAsia="Times New Roman" w:hAnsi="Arial Narrow" w:cs="Arial"/>
                <w:bCs/>
                <w:sz w:val="24"/>
                <w:szCs w:val="36"/>
              </w:rPr>
            </w:pPr>
          </w:p>
        </w:tc>
      </w:tr>
      <w:tr w:rsidR="00947E39" w:rsidRPr="00315467" w14:paraId="5AC0BBFC" w14:textId="77777777" w:rsidTr="00E069C2">
        <w:trPr>
          <w:trHeight w:val="397"/>
        </w:trPr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CBFF3" w14:textId="1E7897CB" w:rsidR="00947E39" w:rsidRDefault="00C21FB4" w:rsidP="00FD3234">
            <w:pPr>
              <w:pStyle w:val="Tekstpodstawowywcity21"/>
              <w:ind w:left="29"/>
              <w:jc w:val="center"/>
              <w:rPr>
                <w:rFonts w:ascii="Arial Narrow" w:hAnsi="Arial Narrow" w:cs="Arial"/>
                <w:bCs/>
              </w:rPr>
            </w:pPr>
            <w:r>
              <w:rPr>
                <w:rFonts w:ascii="Arial Narrow" w:hAnsi="Arial Narrow" w:cs="Arial"/>
                <w:bCs/>
              </w:rPr>
              <w:t>2</w:t>
            </w:r>
            <w:r w:rsidR="00FD3234">
              <w:rPr>
                <w:rFonts w:ascii="Arial Narrow" w:hAnsi="Arial Narrow" w:cs="Arial"/>
                <w:bCs/>
              </w:rPr>
              <w:t>.</w:t>
            </w:r>
          </w:p>
        </w:tc>
        <w:tc>
          <w:tcPr>
            <w:tcW w:w="65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CB9ED" w14:textId="582439A6" w:rsidR="00947E39" w:rsidRDefault="00817D8E" w:rsidP="006B331E">
            <w:pPr>
              <w:rPr>
                <w:rFonts w:ascii="Arial Narrow" w:eastAsia="Times New Roman" w:hAnsi="Arial Narrow" w:cs="Arial"/>
                <w:sz w:val="24"/>
                <w:szCs w:val="24"/>
              </w:rPr>
            </w:pPr>
            <w:r>
              <w:rPr>
                <w:rFonts w:ascii="Arial Narrow" w:eastAsia="Times New Roman" w:hAnsi="Arial Narrow" w:cs="Arial"/>
                <w:sz w:val="24"/>
                <w:szCs w:val="24"/>
              </w:rPr>
              <w:t>DOKUMENTY FORMALNO-PRAWNE</w:t>
            </w:r>
          </w:p>
        </w:tc>
        <w:tc>
          <w:tcPr>
            <w:tcW w:w="9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57B1B" w14:textId="77777777" w:rsidR="00947E39" w:rsidRPr="00FD3234" w:rsidRDefault="00947E39" w:rsidP="006B331E">
            <w:pPr>
              <w:jc w:val="center"/>
              <w:rPr>
                <w:rFonts w:ascii="Arial Narrow" w:eastAsia="Times New Roman" w:hAnsi="Arial Narrow" w:cs="Arial"/>
                <w:bCs/>
                <w:sz w:val="24"/>
                <w:szCs w:val="36"/>
              </w:rPr>
            </w:pPr>
          </w:p>
        </w:tc>
      </w:tr>
    </w:tbl>
    <w:p w14:paraId="7DCAFCF9" w14:textId="77777777" w:rsidR="006B331E" w:rsidRPr="006B331E" w:rsidRDefault="006B331E" w:rsidP="00D75328">
      <w:pPr>
        <w:pStyle w:val="Nagwek"/>
        <w:rPr>
          <w:b/>
          <w:bCs/>
          <w:sz w:val="36"/>
          <w:szCs w:val="48"/>
        </w:rPr>
      </w:pPr>
    </w:p>
    <w:sectPr w:rsidR="006B331E" w:rsidRPr="006B331E" w:rsidSect="003E009D">
      <w:footerReference w:type="default" r:id="rId23"/>
      <w:pgSz w:w="11906" w:h="16838"/>
      <w:pgMar w:top="1417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D368FF" w14:textId="77777777" w:rsidR="003E009D" w:rsidRDefault="003E009D" w:rsidP="007F5433">
      <w:pPr>
        <w:spacing w:after="0" w:line="240" w:lineRule="auto"/>
      </w:pPr>
      <w:r>
        <w:separator/>
      </w:r>
    </w:p>
  </w:endnote>
  <w:endnote w:type="continuationSeparator" w:id="0">
    <w:p w14:paraId="314335E0" w14:textId="77777777" w:rsidR="003E009D" w:rsidRDefault="003E009D" w:rsidP="007F54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,Bold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390EFB" w14:textId="77777777" w:rsidR="0046779D" w:rsidRDefault="0046779D">
    <w:pPr>
      <w:pStyle w:val="Stopka"/>
      <w:jc w:val="right"/>
    </w:pPr>
  </w:p>
  <w:p w14:paraId="5800A29A" w14:textId="77777777" w:rsidR="0046779D" w:rsidRDefault="0046779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C53220" w14:textId="77777777" w:rsidR="003E009D" w:rsidRDefault="003E009D" w:rsidP="007F5433">
      <w:pPr>
        <w:spacing w:after="0" w:line="240" w:lineRule="auto"/>
      </w:pPr>
      <w:r>
        <w:separator/>
      </w:r>
    </w:p>
  </w:footnote>
  <w:footnote w:type="continuationSeparator" w:id="0">
    <w:p w14:paraId="4E95BBED" w14:textId="77777777" w:rsidR="003E009D" w:rsidRDefault="003E009D" w:rsidP="007F54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sz w:val="22"/>
        <w:szCs w:val="22"/>
        <w:vertAlign w:val="superscrip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bullet"/>
      <w:lvlText w:val="-"/>
      <w:lvlJc w:val="left"/>
      <w:pPr>
        <w:tabs>
          <w:tab w:val="num" w:pos="0"/>
        </w:tabs>
        <w:ind w:left="1728" w:hanging="648"/>
      </w:pPr>
      <w:rPr>
        <w:rFonts w:ascii="Times New Roman" w:hAnsi="Times New Roman" w:cs="Times New Roman"/>
        <w:sz w:val="22"/>
        <w:szCs w:val="22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1068" w:hanging="360"/>
      </w:pPr>
      <w:rPr>
        <w:rFonts w:ascii="Symbol" w:hAnsi="Symbol" w:cs="Symbol"/>
        <w:color w:val="000000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szCs w:val="22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cs="Arial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bCs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4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cs="Arial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Arial" w:hAnsi="Arial" w:cs="Arial"/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5" w15:restartNumberingAfterBreak="0">
    <w:nsid w:val="00000007"/>
    <w:multiLevelType w:val="multilevel"/>
    <w:tmpl w:val="A8F074A8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b/>
        <w:i w:val="0"/>
        <w:color w:val="auto"/>
        <w:sz w:val="26"/>
        <w:szCs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b/>
        <w:i w:val="0"/>
        <w:sz w:val="26"/>
        <w:szCs w:val="26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b/>
        <w:i w:val="0"/>
        <w:sz w:val="26"/>
        <w:szCs w:val="26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Symbol"/>
      </w:rPr>
    </w:lvl>
  </w:abstractNum>
  <w:abstractNum w:abstractNumId="6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  <w:b/>
        <w:i w:val="0"/>
        <w:sz w:val="26"/>
        <w:szCs w:val="26"/>
        <w:lang w:val="pl-PL" w:eastAsia="ar-SA" w:bidi="ar-SA"/>
      </w:rPr>
    </w:lvl>
  </w:abstractNum>
  <w:abstractNum w:abstractNumId="7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1584" w:hanging="360"/>
      </w:pPr>
      <w:rPr>
        <w:rFonts w:ascii="Symbol" w:hAnsi="Symbol" w:cs="Symbol"/>
        <w:sz w:val="22"/>
        <w:szCs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30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2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44" w:hanging="360"/>
      </w:pPr>
      <w:rPr>
        <w:rFonts w:ascii="Symbol" w:hAnsi="Symbol" w:cs="Symbol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6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8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904" w:hanging="360"/>
      </w:pPr>
      <w:rPr>
        <w:rFonts w:ascii="Symbol" w:hAnsi="Symbol" w:cs="Symbol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2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44" w:hanging="360"/>
      </w:pPr>
      <w:rPr>
        <w:rFonts w:ascii="Wingdings" w:hAnsi="Wingdings" w:cs="Wingdings"/>
      </w:rPr>
    </w:lvl>
  </w:abstractNum>
  <w:abstractNum w:abstractNumId="8" w15:restartNumberingAfterBreak="0">
    <w:nsid w:val="0000000A"/>
    <w:multiLevelType w:val="multilevel"/>
    <w:tmpl w:val="0000000A"/>
    <w:name w:val="WW8Num10"/>
    <w:lvl w:ilvl="0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960"/>
        </w:tabs>
        <w:ind w:left="3960" w:hanging="360"/>
      </w:pPr>
      <w:rPr>
        <w:rFonts w:ascii="OpenSymbol" w:hAnsi="OpenSymbol" w:cs="OpenSymbol"/>
      </w:rPr>
    </w:lvl>
  </w:abstractNum>
  <w:abstractNum w:abstractNumId="10" w15:restartNumberingAfterBreak="0">
    <w:nsid w:val="036610C2"/>
    <w:multiLevelType w:val="hybridMultilevel"/>
    <w:tmpl w:val="2CFE75F4"/>
    <w:lvl w:ilvl="0" w:tplc="5B4A9EA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47A73C2"/>
    <w:multiLevelType w:val="hybridMultilevel"/>
    <w:tmpl w:val="488A3EFA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2" w15:restartNumberingAfterBreak="0">
    <w:nsid w:val="05914A8A"/>
    <w:multiLevelType w:val="hybridMultilevel"/>
    <w:tmpl w:val="F970D468"/>
    <w:lvl w:ilvl="0" w:tplc="5B4A9EA6">
      <w:start w:val="1"/>
      <w:numFmt w:val="bullet"/>
      <w:lvlText w:val="-"/>
      <w:lvlJc w:val="left"/>
      <w:pPr>
        <w:ind w:left="1996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3" w15:restartNumberingAfterBreak="0">
    <w:nsid w:val="0B1018B3"/>
    <w:multiLevelType w:val="hybridMultilevel"/>
    <w:tmpl w:val="576AF184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4" w15:restartNumberingAfterBreak="0">
    <w:nsid w:val="0D581AE6"/>
    <w:multiLevelType w:val="hybridMultilevel"/>
    <w:tmpl w:val="C882D3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0168AC2">
      <w:numFmt w:val="bullet"/>
      <w:lvlText w:val="·"/>
      <w:lvlJc w:val="left"/>
      <w:pPr>
        <w:ind w:left="1440" w:hanging="360"/>
      </w:pPr>
      <w:rPr>
        <w:rFonts w:ascii="Arial Narrow" w:eastAsiaTheme="minorEastAsia" w:hAnsi="Arial Narrow" w:cs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B255E8"/>
    <w:multiLevelType w:val="hybridMultilevel"/>
    <w:tmpl w:val="E564ABCE"/>
    <w:lvl w:ilvl="0" w:tplc="5B4A9EA6">
      <w:start w:val="1"/>
      <w:numFmt w:val="bullet"/>
      <w:lvlText w:val="-"/>
      <w:lvlJc w:val="left"/>
      <w:pPr>
        <w:ind w:left="1428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10D624EC"/>
    <w:multiLevelType w:val="hybridMultilevel"/>
    <w:tmpl w:val="A194189C"/>
    <w:lvl w:ilvl="0" w:tplc="0415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7" w15:restartNumberingAfterBreak="0">
    <w:nsid w:val="113E2A16"/>
    <w:multiLevelType w:val="hybridMultilevel"/>
    <w:tmpl w:val="FE2699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4041F96"/>
    <w:multiLevelType w:val="hybridMultilevel"/>
    <w:tmpl w:val="CF2EC8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AC3FE6"/>
    <w:multiLevelType w:val="multilevel"/>
    <w:tmpl w:val="13969E48"/>
    <w:styleLink w:val="WWNum10"/>
    <w:lvl w:ilvl="0">
      <w:numFmt w:val="bullet"/>
      <w:lvlText w:val=""/>
      <w:lvlJc w:val="left"/>
      <w:pPr>
        <w:ind w:left="1080" w:hanging="360"/>
      </w:pPr>
      <w:rPr>
        <w:rFonts w:ascii="Symbol" w:hAnsi="Symbol" w:cs="OpenSymbol"/>
      </w:rPr>
    </w:lvl>
    <w:lvl w:ilvl="1">
      <w:numFmt w:val="bullet"/>
      <w:lvlText w:val="◦"/>
      <w:lvlJc w:val="left"/>
      <w:pPr>
        <w:ind w:left="1440" w:hanging="360"/>
      </w:pPr>
      <w:rPr>
        <w:rFonts w:ascii="OpenSymbol" w:hAnsi="OpenSymbol" w:cs="OpenSymbol"/>
      </w:rPr>
    </w:lvl>
    <w:lvl w:ilvl="2">
      <w:numFmt w:val="bullet"/>
      <w:lvlText w:val="▪"/>
      <w:lvlJc w:val="left"/>
      <w:pPr>
        <w:ind w:left="1800" w:hanging="360"/>
      </w:pPr>
      <w:rPr>
        <w:rFonts w:ascii="OpenSymbol" w:hAnsi="OpenSymbol" w:cs="OpenSymbol"/>
      </w:rPr>
    </w:lvl>
    <w:lvl w:ilvl="3">
      <w:numFmt w:val="bullet"/>
      <w:lvlText w:val=""/>
      <w:lvlJc w:val="left"/>
      <w:pPr>
        <w:ind w:left="2160" w:hanging="360"/>
      </w:pPr>
      <w:rPr>
        <w:rFonts w:ascii="Symbol" w:hAnsi="Symbol" w:cs="OpenSymbol"/>
      </w:rPr>
    </w:lvl>
    <w:lvl w:ilvl="4">
      <w:numFmt w:val="bullet"/>
      <w:lvlText w:val="◦"/>
      <w:lvlJc w:val="left"/>
      <w:pPr>
        <w:ind w:left="2520" w:hanging="360"/>
      </w:pPr>
      <w:rPr>
        <w:rFonts w:ascii="OpenSymbol" w:hAnsi="OpenSymbol" w:cs="OpenSymbol"/>
      </w:rPr>
    </w:lvl>
    <w:lvl w:ilvl="5">
      <w:numFmt w:val="bullet"/>
      <w:lvlText w:val="▪"/>
      <w:lvlJc w:val="left"/>
      <w:pPr>
        <w:ind w:left="2880" w:hanging="360"/>
      </w:pPr>
      <w:rPr>
        <w:rFonts w:ascii="OpenSymbol" w:hAnsi="OpenSymbol" w:cs="OpenSymbol"/>
      </w:rPr>
    </w:lvl>
    <w:lvl w:ilvl="6">
      <w:numFmt w:val="bullet"/>
      <w:lvlText w:val=""/>
      <w:lvlJc w:val="left"/>
      <w:pPr>
        <w:ind w:left="3240" w:hanging="360"/>
      </w:pPr>
      <w:rPr>
        <w:rFonts w:ascii="Symbol" w:hAnsi="Symbol" w:cs="OpenSymbol"/>
      </w:rPr>
    </w:lvl>
    <w:lvl w:ilvl="7">
      <w:numFmt w:val="bullet"/>
      <w:lvlText w:val="◦"/>
      <w:lvlJc w:val="left"/>
      <w:pPr>
        <w:ind w:left="3600" w:hanging="360"/>
      </w:pPr>
      <w:rPr>
        <w:rFonts w:ascii="OpenSymbol" w:hAnsi="OpenSymbol" w:cs="OpenSymbol"/>
      </w:rPr>
    </w:lvl>
    <w:lvl w:ilvl="8">
      <w:numFmt w:val="bullet"/>
      <w:lvlText w:val="▪"/>
      <w:lvlJc w:val="left"/>
      <w:pPr>
        <w:ind w:left="3960" w:hanging="360"/>
      </w:pPr>
      <w:rPr>
        <w:rFonts w:ascii="OpenSymbol" w:hAnsi="OpenSymbol" w:cs="OpenSymbol"/>
      </w:rPr>
    </w:lvl>
  </w:abstractNum>
  <w:abstractNum w:abstractNumId="20" w15:restartNumberingAfterBreak="0">
    <w:nsid w:val="15CF4A8A"/>
    <w:multiLevelType w:val="hybridMultilevel"/>
    <w:tmpl w:val="BB3092F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BF837D4"/>
    <w:multiLevelType w:val="hybridMultilevel"/>
    <w:tmpl w:val="06A08B18"/>
    <w:lvl w:ilvl="0" w:tplc="5B4A9EA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C9400E7"/>
    <w:multiLevelType w:val="hybridMultilevel"/>
    <w:tmpl w:val="82C0A950"/>
    <w:lvl w:ilvl="0" w:tplc="5B4A9EA6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1E1F470F"/>
    <w:multiLevelType w:val="hybridMultilevel"/>
    <w:tmpl w:val="7ABC02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E8A53E8"/>
    <w:multiLevelType w:val="hybridMultilevel"/>
    <w:tmpl w:val="C8C491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EC760B3"/>
    <w:multiLevelType w:val="hybridMultilevel"/>
    <w:tmpl w:val="F9EA26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5600F50"/>
    <w:multiLevelType w:val="hybridMultilevel"/>
    <w:tmpl w:val="8EFCC50C"/>
    <w:lvl w:ilvl="0" w:tplc="5B4A9EA6">
      <w:start w:val="1"/>
      <w:numFmt w:val="bullet"/>
      <w:lvlText w:val="-"/>
      <w:lvlJc w:val="left"/>
      <w:pPr>
        <w:ind w:left="284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35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07" w:hanging="360"/>
      </w:pPr>
      <w:rPr>
        <w:rFonts w:ascii="Wingdings" w:hAnsi="Wingdings" w:hint="default"/>
      </w:rPr>
    </w:lvl>
  </w:abstractNum>
  <w:abstractNum w:abstractNumId="27" w15:restartNumberingAfterBreak="0">
    <w:nsid w:val="34C36624"/>
    <w:multiLevelType w:val="multilevel"/>
    <w:tmpl w:val="69901C9E"/>
    <w:styleLink w:val="WWNum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 w15:restartNumberingAfterBreak="0">
    <w:nsid w:val="38A84EC5"/>
    <w:multiLevelType w:val="multilevel"/>
    <w:tmpl w:val="63787D9E"/>
    <w:styleLink w:val="WWNum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numFmt w:val="bullet"/>
      <w:lvlText w:val="-"/>
      <w:lvlJc w:val="left"/>
      <w:pPr>
        <w:ind w:left="1728" w:hanging="648"/>
      </w:pPr>
      <w:rPr>
        <w:rFonts w:ascii="Times New Roman" w:hAnsi="Times New Roman" w:cs="Times New Roman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39773F24"/>
    <w:multiLevelType w:val="hybridMultilevel"/>
    <w:tmpl w:val="2F8A2984"/>
    <w:lvl w:ilvl="0" w:tplc="5B4A9EA6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B9756D4"/>
    <w:multiLevelType w:val="hybridMultilevel"/>
    <w:tmpl w:val="9498F3AE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31" w15:restartNumberingAfterBreak="0">
    <w:nsid w:val="424B7344"/>
    <w:multiLevelType w:val="hybridMultilevel"/>
    <w:tmpl w:val="77600398"/>
    <w:lvl w:ilvl="0" w:tplc="5B4A9EA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26152D7"/>
    <w:multiLevelType w:val="hybridMultilevel"/>
    <w:tmpl w:val="7834CB48"/>
    <w:lvl w:ilvl="0" w:tplc="5B4A9EA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4263B52"/>
    <w:multiLevelType w:val="multilevel"/>
    <w:tmpl w:val="FC969B0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hint="default"/>
        <w:sz w:val="22"/>
        <w:szCs w:val="22"/>
        <w:vertAlign w:val="superscrip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4" w15:restartNumberingAfterBreak="0">
    <w:nsid w:val="45B85B7B"/>
    <w:multiLevelType w:val="hybridMultilevel"/>
    <w:tmpl w:val="69462712"/>
    <w:lvl w:ilvl="0" w:tplc="5B4A9EA6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48646069"/>
    <w:multiLevelType w:val="hybridMultilevel"/>
    <w:tmpl w:val="CF825A38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6" w15:restartNumberingAfterBreak="0">
    <w:nsid w:val="489C431D"/>
    <w:multiLevelType w:val="hybridMultilevel"/>
    <w:tmpl w:val="D326F8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D073B00"/>
    <w:multiLevelType w:val="hybridMultilevel"/>
    <w:tmpl w:val="55AE49B6"/>
    <w:lvl w:ilvl="0" w:tplc="5B4A9EA6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4D491E05"/>
    <w:multiLevelType w:val="multilevel"/>
    <w:tmpl w:val="AE72E136"/>
    <w:styleLink w:val="WWNum37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9" w15:restartNumberingAfterBreak="0">
    <w:nsid w:val="4DA918CA"/>
    <w:multiLevelType w:val="hybridMultilevel"/>
    <w:tmpl w:val="619AAA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DEB6CC7"/>
    <w:multiLevelType w:val="multilevel"/>
    <w:tmpl w:val="D8FA8A06"/>
    <w:styleLink w:val="WWNum42"/>
    <w:lvl w:ilvl="0">
      <w:numFmt w:val="bullet"/>
      <w:lvlText w:val=""/>
      <w:lvlJc w:val="left"/>
      <w:pPr>
        <w:ind w:left="1068" w:hanging="360"/>
      </w:pPr>
      <w:rPr>
        <w:rFonts w:ascii="Symbol" w:hAnsi="Symbol" w:cs="Symbol"/>
        <w:color w:val="000000"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41" w15:restartNumberingAfterBreak="0">
    <w:nsid w:val="4E3D34E1"/>
    <w:multiLevelType w:val="hybridMultilevel"/>
    <w:tmpl w:val="C4068BAA"/>
    <w:lvl w:ilvl="0" w:tplc="5B4A9EA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1E6207F"/>
    <w:multiLevelType w:val="hybridMultilevel"/>
    <w:tmpl w:val="250A43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8213C7A"/>
    <w:multiLevelType w:val="multilevel"/>
    <w:tmpl w:val="ADE82A2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598C1A5D"/>
    <w:multiLevelType w:val="hybridMultilevel"/>
    <w:tmpl w:val="46082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A943B9E"/>
    <w:multiLevelType w:val="multilevel"/>
    <w:tmpl w:val="B31A85AE"/>
    <w:styleLink w:val="WWNum25"/>
    <w:lvl w:ilvl="0">
      <w:numFmt w:val="bullet"/>
      <w:lvlText w:val=""/>
      <w:lvlJc w:val="left"/>
      <w:pPr>
        <w:ind w:left="1068" w:hanging="360"/>
      </w:pPr>
      <w:rPr>
        <w:rFonts w:ascii="Symbol" w:hAnsi="Symbol" w:cs="Symbol"/>
        <w:color w:val="000000"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46" w15:restartNumberingAfterBreak="0">
    <w:nsid w:val="5D4C7EE5"/>
    <w:multiLevelType w:val="hybridMultilevel"/>
    <w:tmpl w:val="F7F865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1066CEA"/>
    <w:multiLevelType w:val="multilevel"/>
    <w:tmpl w:val="37BA4376"/>
    <w:styleLink w:val="WWNum23"/>
    <w:lvl w:ilvl="0">
      <w:start w:val="1"/>
      <w:numFmt w:val="upperRoman"/>
      <w:lvlText w:val="%1."/>
      <w:lvlJc w:val="right"/>
      <w:pPr>
        <w:ind w:left="896" w:hanging="432"/>
      </w:pPr>
      <w:rPr>
        <w:rFonts w:cs="Symbol"/>
        <w:b/>
      </w:rPr>
    </w:lvl>
    <w:lvl w:ilvl="1">
      <w:start w:val="1"/>
      <w:numFmt w:val="decimal"/>
      <w:lvlText w:val="%2."/>
      <w:lvlJc w:val="left"/>
      <w:pPr>
        <w:ind w:left="1040" w:hanging="576"/>
      </w:pPr>
      <w:rPr>
        <w:rFonts w:cs="Symbol"/>
      </w:rPr>
    </w:lvl>
    <w:lvl w:ilvl="2">
      <w:start w:val="1"/>
      <w:numFmt w:val="decimal"/>
      <w:lvlText w:val="%1.%2.%3."/>
      <w:lvlJc w:val="left"/>
      <w:pPr>
        <w:ind w:left="1184" w:hanging="720"/>
      </w:pPr>
      <w:rPr>
        <w:rFonts w:cs="Symbol"/>
      </w:rPr>
    </w:lvl>
    <w:lvl w:ilvl="3">
      <w:start w:val="1"/>
      <w:numFmt w:val="decimal"/>
      <w:lvlText w:val="%1.%2.%3.%4"/>
      <w:lvlJc w:val="left"/>
      <w:pPr>
        <w:ind w:left="4022" w:hanging="864"/>
      </w:pPr>
      <w:rPr>
        <w:rFonts w:cs="Arial"/>
        <w:sz w:val="22"/>
        <w:szCs w:val="22"/>
      </w:rPr>
    </w:lvl>
    <w:lvl w:ilvl="4">
      <w:start w:val="1"/>
      <w:numFmt w:val="decimal"/>
      <w:lvlText w:val="%1.%2.%3.%4.%5"/>
      <w:lvlJc w:val="left"/>
      <w:pPr>
        <w:ind w:left="1472" w:hanging="1008"/>
      </w:pPr>
    </w:lvl>
    <w:lvl w:ilvl="5">
      <w:start w:val="1"/>
      <w:numFmt w:val="decimal"/>
      <w:lvlText w:val="%1.%2.%3.%4.%5.%6"/>
      <w:lvlJc w:val="left"/>
      <w:pPr>
        <w:ind w:left="1616" w:hanging="1152"/>
      </w:pPr>
    </w:lvl>
    <w:lvl w:ilvl="6">
      <w:start w:val="1"/>
      <w:numFmt w:val="decimal"/>
      <w:lvlText w:val="%1.%2.%3.%4.%5.%6.%7"/>
      <w:lvlJc w:val="left"/>
      <w:pPr>
        <w:ind w:left="1760" w:hanging="1296"/>
      </w:pPr>
    </w:lvl>
    <w:lvl w:ilvl="7">
      <w:start w:val="1"/>
      <w:numFmt w:val="decimal"/>
      <w:lvlText w:val="%1.%2.%3.%4.%5.%6.%7.%8"/>
      <w:lvlJc w:val="left"/>
      <w:pPr>
        <w:ind w:left="1904" w:hanging="1440"/>
      </w:pPr>
    </w:lvl>
    <w:lvl w:ilvl="8">
      <w:start w:val="1"/>
      <w:numFmt w:val="decimal"/>
      <w:lvlText w:val="%1.%2.%3.%4.%5.%6.%7.%8.%9"/>
      <w:lvlJc w:val="left"/>
      <w:pPr>
        <w:ind w:left="2048" w:hanging="1584"/>
      </w:pPr>
    </w:lvl>
  </w:abstractNum>
  <w:abstractNum w:abstractNumId="48" w15:restartNumberingAfterBreak="0">
    <w:nsid w:val="64BD7F0C"/>
    <w:multiLevelType w:val="hybridMultilevel"/>
    <w:tmpl w:val="99F6EE9A"/>
    <w:lvl w:ilvl="0" w:tplc="5B4A9EA6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9" w15:restartNumberingAfterBreak="0">
    <w:nsid w:val="64EA3DAD"/>
    <w:multiLevelType w:val="hybridMultilevel"/>
    <w:tmpl w:val="B2225E86"/>
    <w:lvl w:ilvl="0" w:tplc="5B4A9EA6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0" w15:restartNumberingAfterBreak="0">
    <w:nsid w:val="69815332"/>
    <w:multiLevelType w:val="hybridMultilevel"/>
    <w:tmpl w:val="DE8E78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AC7338A"/>
    <w:multiLevelType w:val="hybridMultilevel"/>
    <w:tmpl w:val="D22A1D30"/>
    <w:lvl w:ilvl="0" w:tplc="5B4A9EA6">
      <w:start w:val="1"/>
      <w:numFmt w:val="bullet"/>
      <w:lvlText w:val="-"/>
      <w:lvlJc w:val="left"/>
      <w:pPr>
        <w:ind w:left="1789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52" w15:restartNumberingAfterBreak="0">
    <w:nsid w:val="6D842802"/>
    <w:multiLevelType w:val="hybridMultilevel"/>
    <w:tmpl w:val="35DEE50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E4E7245"/>
    <w:multiLevelType w:val="hybridMultilevel"/>
    <w:tmpl w:val="11E02D56"/>
    <w:lvl w:ilvl="0" w:tplc="0415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54" w15:restartNumberingAfterBreak="0">
    <w:nsid w:val="6FDA5249"/>
    <w:multiLevelType w:val="hybridMultilevel"/>
    <w:tmpl w:val="914E0086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2197F40"/>
    <w:multiLevelType w:val="hybridMultilevel"/>
    <w:tmpl w:val="4C0A77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9365BAD"/>
    <w:multiLevelType w:val="hybridMultilevel"/>
    <w:tmpl w:val="9FC00D50"/>
    <w:lvl w:ilvl="0" w:tplc="5B4A9EA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96B59FE"/>
    <w:multiLevelType w:val="hybridMultilevel"/>
    <w:tmpl w:val="56789DE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FB5A3A"/>
    <w:multiLevelType w:val="hybridMultilevel"/>
    <w:tmpl w:val="6C825248"/>
    <w:lvl w:ilvl="0" w:tplc="5B4A9EA6">
      <w:start w:val="1"/>
      <w:numFmt w:val="bullet"/>
      <w:lvlText w:val="-"/>
      <w:lvlJc w:val="left"/>
      <w:pPr>
        <w:ind w:left="2838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598" w:hanging="360"/>
      </w:pPr>
      <w:rPr>
        <w:rFonts w:ascii="Wingdings" w:hAnsi="Wingdings" w:hint="default"/>
      </w:rPr>
    </w:lvl>
  </w:abstractNum>
  <w:abstractNum w:abstractNumId="59" w15:restartNumberingAfterBreak="0">
    <w:nsid w:val="7DFB630A"/>
    <w:multiLevelType w:val="hybridMultilevel"/>
    <w:tmpl w:val="B3E4C028"/>
    <w:lvl w:ilvl="0" w:tplc="6124F57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1558525">
    <w:abstractNumId w:val="1"/>
  </w:num>
  <w:num w:numId="2" w16cid:durableId="462506116">
    <w:abstractNumId w:val="27"/>
  </w:num>
  <w:num w:numId="3" w16cid:durableId="1184246551">
    <w:abstractNumId w:val="47"/>
  </w:num>
  <w:num w:numId="4" w16cid:durableId="119423197">
    <w:abstractNumId w:val="28"/>
  </w:num>
  <w:num w:numId="5" w16cid:durableId="1869026313">
    <w:abstractNumId w:val="45"/>
  </w:num>
  <w:num w:numId="6" w16cid:durableId="236861815">
    <w:abstractNumId w:val="38"/>
  </w:num>
  <w:num w:numId="7" w16cid:durableId="1450122859">
    <w:abstractNumId w:val="43"/>
  </w:num>
  <w:num w:numId="8" w16cid:durableId="908344193">
    <w:abstractNumId w:val="19"/>
  </w:num>
  <w:num w:numId="9" w16cid:durableId="934047685">
    <w:abstractNumId w:val="40"/>
  </w:num>
  <w:num w:numId="10" w16cid:durableId="623851315">
    <w:abstractNumId w:val="59"/>
  </w:num>
  <w:num w:numId="11" w16cid:durableId="299264613">
    <w:abstractNumId w:val="39"/>
  </w:num>
  <w:num w:numId="12" w16cid:durableId="471598303">
    <w:abstractNumId w:val="15"/>
  </w:num>
  <w:num w:numId="13" w16cid:durableId="1025591881">
    <w:abstractNumId w:val="58"/>
  </w:num>
  <w:num w:numId="14" w16cid:durableId="169420065">
    <w:abstractNumId w:val="10"/>
  </w:num>
  <w:num w:numId="15" w16cid:durableId="709690203">
    <w:abstractNumId w:val="34"/>
  </w:num>
  <w:num w:numId="16" w16cid:durableId="1984117294">
    <w:abstractNumId w:val="18"/>
  </w:num>
  <w:num w:numId="17" w16cid:durableId="880482884">
    <w:abstractNumId w:val="31"/>
  </w:num>
  <w:num w:numId="18" w16cid:durableId="416292257">
    <w:abstractNumId w:val="56"/>
  </w:num>
  <w:num w:numId="19" w16cid:durableId="1315987784">
    <w:abstractNumId w:val="29"/>
  </w:num>
  <w:num w:numId="20" w16cid:durableId="2118526416">
    <w:abstractNumId w:val="22"/>
  </w:num>
  <w:num w:numId="21" w16cid:durableId="306908251">
    <w:abstractNumId w:val="21"/>
  </w:num>
  <w:num w:numId="22" w16cid:durableId="2107185341">
    <w:abstractNumId w:val="26"/>
  </w:num>
  <w:num w:numId="23" w16cid:durableId="2137792326">
    <w:abstractNumId w:val="12"/>
  </w:num>
  <w:num w:numId="24" w16cid:durableId="794367414">
    <w:abstractNumId w:val="33"/>
  </w:num>
  <w:num w:numId="25" w16cid:durableId="684525079">
    <w:abstractNumId w:val="24"/>
  </w:num>
  <w:num w:numId="26" w16cid:durableId="1080099413">
    <w:abstractNumId w:val="32"/>
  </w:num>
  <w:num w:numId="27" w16cid:durableId="996498156">
    <w:abstractNumId w:val="37"/>
  </w:num>
  <w:num w:numId="28" w16cid:durableId="1386026166">
    <w:abstractNumId w:val="51"/>
  </w:num>
  <w:num w:numId="29" w16cid:durableId="491026043">
    <w:abstractNumId w:val="49"/>
  </w:num>
  <w:num w:numId="30" w16cid:durableId="1580554993">
    <w:abstractNumId w:val="48"/>
  </w:num>
  <w:num w:numId="31" w16cid:durableId="794564491">
    <w:abstractNumId w:val="13"/>
  </w:num>
  <w:num w:numId="32" w16cid:durableId="1500972118">
    <w:abstractNumId w:val="11"/>
  </w:num>
  <w:num w:numId="33" w16cid:durableId="1165585614">
    <w:abstractNumId w:val="25"/>
  </w:num>
  <w:num w:numId="34" w16cid:durableId="1215241432">
    <w:abstractNumId w:val="53"/>
  </w:num>
  <w:num w:numId="35" w16cid:durableId="418136994">
    <w:abstractNumId w:val="50"/>
  </w:num>
  <w:num w:numId="36" w16cid:durableId="513541531">
    <w:abstractNumId w:val="41"/>
  </w:num>
  <w:num w:numId="37" w16cid:durableId="1089157697">
    <w:abstractNumId w:val="16"/>
  </w:num>
  <w:num w:numId="38" w16cid:durableId="2006586507">
    <w:abstractNumId w:val="44"/>
  </w:num>
  <w:num w:numId="39" w16cid:durableId="592205273">
    <w:abstractNumId w:val="30"/>
  </w:num>
  <w:num w:numId="40" w16cid:durableId="1320422852">
    <w:abstractNumId w:val="35"/>
  </w:num>
  <w:num w:numId="41" w16cid:durableId="717971513">
    <w:abstractNumId w:val="55"/>
  </w:num>
  <w:num w:numId="42" w16cid:durableId="208224826">
    <w:abstractNumId w:val="46"/>
  </w:num>
  <w:num w:numId="43" w16cid:durableId="696583888">
    <w:abstractNumId w:val="14"/>
  </w:num>
  <w:num w:numId="44" w16cid:durableId="1832133529">
    <w:abstractNumId w:val="42"/>
  </w:num>
  <w:num w:numId="45" w16cid:durableId="369957943">
    <w:abstractNumId w:val="52"/>
  </w:num>
  <w:num w:numId="46" w16cid:durableId="1642491514">
    <w:abstractNumId w:val="23"/>
  </w:num>
  <w:num w:numId="47" w16cid:durableId="1088039645">
    <w:abstractNumId w:val="57"/>
  </w:num>
  <w:num w:numId="48" w16cid:durableId="76560579">
    <w:abstractNumId w:val="36"/>
  </w:num>
  <w:num w:numId="49" w16cid:durableId="1387949205">
    <w:abstractNumId w:val="20"/>
  </w:num>
  <w:num w:numId="50" w16cid:durableId="1486967750">
    <w:abstractNumId w:val="17"/>
  </w:num>
  <w:num w:numId="51" w16cid:durableId="292633895">
    <w:abstractNumId w:val="5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1A01"/>
    <w:rsid w:val="00003247"/>
    <w:rsid w:val="000069E2"/>
    <w:rsid w:val="000112D5"/>
    <w:rsid w:val="0001233F"/>
    <w:rsid w:val="00015F7D"/>
    <w:rsid w:val="00020959"/>
    <w:rsid w:val="00023331"/>
    <w:rsid w:val="00025B0F"/>
    <w:rsid w:val="0002643D"/>
    <w:rsid w:val="00030689"/>
    <w:rsid w:val="0003333A"/>
    <w:rsid w:val="00042E39"/>
    <w:rsid w:val="00046212"/>
    <w:rsid w:val="0004637E"/>
    <w:rsid w:val="0005208D"/>
    <w:rsid w:val="000564D4"/>
    <w:rsid w:val="000640E6"/>
    <w:rsid w:val="00065336"/>
    <w:rsid w:val="00065B34"/>
    <w:rsid w:val="00066A20"/>
    <w:rsid w:val="000851FD"/>
    <w:rsid w:val="00085707"/>
    <w:rsid w:val="00094045"/>
    <w:rsid w:val="000A1D97"/>
    <w:rsid w:val="000A1E1E"/>
    <w:rsid w:val="000A60E7"/>
    <w:rsid w:val="000B22FC"/>
    <w:rsid w:val="000C5284"/>
    <w:rsid w:val="000C5363"/>
    <w:rsid w:val="000D19F6"/>
    <w:rsid w:val="000D5842"/>
    <w:rsid w:val="000E07AB"/>
    <w:rsid w:val="000E4D36"/>
    <w:rsid w:val="000F20AF"/>
    <w:rsid w:val="001022C9"/>
    <w:rsid w:val="00102BB8"/>
    <w:rsid w:val="00103DF1"/>
    <w:rsid w:val="00115054"/>
    <w:rsid w:val="0012087C"/>
    <w:rsid w:val="00125606"/>
    <w:rsid w:val="0012714A"/>
    <w:rsid w:val="00127D9D"/>
    <w:rsid w:val="00130572"/>
    <w:rsid w:val="00130814"/>
    <w:rsid w:val="00130888"/>
    <w:rsid w:val="00145FFF"/>
    <w:rsid w:val="00146153"/>
    <w:rsid w:val="00154BA3"/>
    <w:rsid w:val="00156960"/>
    <w:rsid w:val="00161440"/>
    <w:rsid w:val="00161765"/>
    <w:rsid w:val="00165D04"/>
    <w:rsid w:val="001662C6"/>
    <w:rsid w:val="001702DC"/>
    <w:rsid w:val="001759D2"/>
    <w:rsid w:val="00182933"/>
    <w:rsid w:val="00185E12"/>
    <w:rsid w:val="00192C24"/>
    <w:rsid w:val="0019557B"/>
    <w:rsid w:val="001A3751"/>
    <w:rsid w:val="001B2C6F"/>
    <w:rsid w:val="001C16FC"/>
    <w:rsid w:val="001C1A1F"/>
    <w:rsid w:val="001C1E00"/>
    <w:rsid w:val="001C3F3C"/>
    <w:rsid w:val="001C751F"/>
    <w:rsid w:val="001D02A8"/>
    <w:rsid w:val="001D04E5"/>
    <w:rsid w:val="001D229C"/>
    <w:rsid w:val="001D31B3"/>
    <w:rsid w:val="001D5367"/>
    <w:rsid w:val="001E0FAA"/>
    <w:rsid w:val="001E1E65"/>
    <w:rsid w:val="001E3705"/>
    <w:rsid w:val="001E3A6F"/>
    <w:rsid w:val="001F40CA"/>
    <w:rsid w:val="001F6BC2"/>
    <w:rsid w:val="00200771"/>
    <w:rsid w:val="00205340"/>
    <w:rsid w:val="00206B98"/>
    <w:rsid w:val="00215615"/>
    <w:rsid w:val="00215664"/>
    <w:rsid w:val="00217AB8"/>
    <w:rsid w:val="00220445"/>
    <w:rsid w:val="002218BD"/>
    <w:rsid w:val="00235BEA"/>
    <w:rsid w:val="002375CD"/>
    <w:rsid w:val="00247EE2"/>
    <w:rsid w:val="00250980"/>
    <w:rsid w:val="00250D5D"/>
    <w:rsid w:val="00252E7A"/>
    <w:rsid w:val="002609D1"/>
    <w:rsid w:val="00265B15"/>
    <w:rsid w:val="00277C17"/>
    <w:rsid w:val="002837F4"/>
    <w:rsid w:val="00284600"/>
    <w:rsid w:val="00290330"/>
    <w:rsid w:val="002910C7"/>
    <w:rsid w:val="00294DD3"/>
    <w:rsid w:val="002A07A9"/>
    <w:rsid w:val="002A17A4"/>
    <w:rsid w:val="002A2A6E"/>
    <w:rsid w:val="002A52A7"/>
    <w:rsid w:val="002A543D"/>
    <w:rsid w:val="002B114E"/>
    <w:rsid w:val="002B389E"/>
    <w:rsid w:val="002B4607"/>
    <w:rsid w:val="002B6A93"/>
    <w:rsid w:val="002C136F"/>
    <w:rsid w:val="002C45A7"/>
    <w:rsid w:val="002D087F"/>
    <w:rsid w:val="002D0A96"/>
    <w:rsid w:val="002D1756"/>
    <w:rsid w:val="002D369F"/>
    <w:rsid w:val="002D65A7"/>
    <w:rsid w:val="002D7FD3"/>
    <w:rsid w:val="002E374E"/>
    <w:rsid w:val="002E4BA0"/>
    <w:rsid w:val="002F1E81"/>
    <w:rsid w:val="00301FD8"/>
    <w:rsid w:val="003024A8"/>
    <w:rsid w:val="003055DE"/>
    <w:rsid w:val="00306951"/>
    <w:rsid w:val="00312759"/>
    <w:rsid w:val="003132DD"/>
    <w:rsid w:val="00314D4D"/>
    <w:rsid w:val="00315745"/>
    <w:rsid w:val="00321371"/>
    <w:rsid w:val="00324FFF"/>
    <w:rsid w:val="00330144"/>
    <w:rsid w:val="003302D6"/>
    <w:rsid w:val="00330459"/>
    <w:rsid w:val="003311A8"/>
    <w:rsid w:val="00332BDE"/>
    <w:rsid w:val="003345D7"/>
    <w:rsid w:val="00341D1A"/>
    <w:rsid w:val="003440B8"/>
    <w:rsid w:val="00346D77"/>
    <w:rsid w:val="0034754D"/>
    <w:rsid w:val="003501B5"/>
    <w:rsid w:val="00350979"/>
    <w:rsid w:val="003529F3"/>
    <w:rsid w:val="00352AEC"/>
    <w:rsid w:val="00354255"/>
    <w:rsid w:val="00362499"/>
    <w:rsid w:val="0036349A"/>
    <w:rsid w:val="003666A5"/>
    <w:rsid w:val="00375A56"/>
    <w:rsid w:val="00387BC7"/>
    <w:rsid w:val="00390F0F"/>
    <w:rsid w:val="0039770A"/>
    <w:rsid w:val="003A0BF1"/>
    <w:rsid w:val="003A2601"/>
    <w:rsid w:val="003A26EF"/>
    <w:rsid w:val="003A4349"/>
    <w:rsid w:val="003A7F83"/>
    <w:rsid w:val="003B10E9"/>
    <w:rsid w:val="003B48A2"/>
    <w:rsid w:val="003B4B20"/>
    <w:rsid w:val="003B5246"/>
    <w:rsid w:val="003B7B21"/>
    <w:rsid w:val="003C5257"/>
    <w:rsid w:val="003D4E25"/>
    <w:rsid w:val="003D6394"/>
    <w:rsid w:val="003D6D12"/>
    <w:rsid w:val="003E009D"/>
    <w:rsid w:val="003E62EB"/>
    <w:rsid w:val="003E7371"/>
    <w:rsid w:val="003F4802"/>
    <w:rsid w:val="003F7553"/>
    <w:rsid w:val="0040395B"/>
    <w:rsid w:val="00403B6A"/>
    <w:rsid w:val="00403F44"/>
    <w:rsid w:val="00413305"/>
    <w:rsid w:val="004135E2"/>
    <w:rsid w:val="0041401D"/>
    <w:rsid w:val="00415A42"/>
    <w:rsid w:val="00420FDA"/>
    <w:rsid w:val="00423783"/>
    <w:rsid w:val="00423E41"/>
    <w:rsid w:val="0042580D"/>
    <w:rsid w:val="0043035D"/>
    <w:rsid w:val="00430809"/>
    <w:rsid w:val="00433C1E"/>
    <w:rsid w:val="00444D61"/>
    <w:rsid w:val="004479B2"/>
    <w:rsid w:val="00451D92"/>
    <w:rsid w:val="00456074"/>
    <w:rsid w:val="00461B2C"/>
    <w:rsid w:val="00464CFB"/>
    <w:rsid w:val="004667AD"/>
    <w:rsid w:val="0046779D"/>
    <w:rsid w:val="00472A2B"/>
    <w:rsid w:val="00473E99"/>
    <w:rsid w:val="00474595"/>
    <w:rsid w:val="00484870"/>
    <w:rsid w:val="0048763B"/>
    <w:rsid w:val="0049028D"/>
    <w:rsid w:val="00490D46"/>
    <w:rsid w:val="00492972"/>
    <w:rsid w:val="004966F3"/>
    <w:rsid w:val="004A133C"/>
    <w:rsid w:val="004B6123"/>
    <w:rsid w:val="004B6947"/>
    <w:rsid w:val="004B7175"/>
    <w:rsid w:val="004C0D3B"/>
    <w:rsid w:val="004C228A"/>
    <w:rsid w:val="004C6673"/>
    <w:rsid w:val="004D23B3"/>
    <w:rsid w:val="004E049D"/>
    <w:rsid w:val="004E0DAE"/>
    <w:rsid w:val="004F763E"/>
    <w:rsid w:val="00503A6B"/>
    <w:rsid w:val="005073F4"/>
    <w:rsid w:val="005116BC"/>
    <w:rsid w:val="00511AAF"/>
    <w:rsid w:val="005126E4"/>
    <w:rsid w:val="005220BF"/>
    <w:rsid w:val="0053455F"/>
    <w:rsid w:val="00540657"/>
    <w:rsid w:val="00541660"/>
    <w:rsid w:val="005444B5"/>
    <w:rsid w:val="00545EB1"/>
    <w:rsid w:val="00550C30"/>
    <w:rsid w:val="00551082"/>
    <w:rsid w:val="00551DEE"/>
    <w:rsid w:val="00552EF0"/>
    <w:rsid w:val="00557F63"/>
    <w:rsid w:val="00560C53"/>
    <w:rsid w:val="00564EEB"/>
    <w:rsid w:val="0057023E"/>
    <w:rsid w:val="005743A4"/>
    <w:rsid w:val="00574ACE"/>
    <w:rsid w:val="005765CE"/>
    <w:rsid w:val="00576E23"/>
    <w:rsid w:val="00577F89"/>
    <w:rsid w:val="00580351"/>
    <w:rsid w:val="00581DC8"/>
    <w:rsid w:val="0059283A"/>
    <w:rsid w:val="00592C63"/>
    <w:rsid w:val="005A4D54"/>
    <w:rsid w:val="005A613B"/>
    <w:rsid w:val="005C1C9A"/>
    <w:rsid w:val="005D2F6A"/>
    <w:rsid w:val="005D63F0"/>
    <w:rsid w:val="005E2DDF"/>
    <w:rsid w:val="005E74A3"/>
    <w:rsid w:val="005F0E81"/>
    <w:rsid w:val="005F1295"/>
    <w:rsid w:val="00601183"/>
    <w:rsid w:val="00606A9B"/>
    <w:rsid w:val="00606EF2"/>
    <w:rsid w:val="00607546"/>
    <w:rsid w:val="00611C9D"/>
    <w:rsid w:val="006174C4"/>
    <w:rsid w:val="00617B0B"/>
    <w:rsid w:val="00623781"/>
    <w:rsid w:val="00631694"/>
    <w:rsid w:val="00634003"/>
    <w:rsid w:val="006366D3"/>
    <w:rsid w:val="00645ABF"/>
    <w:rsid w:val="00650CE9"/>
    <w:rsid w:val="006516F5"/>
    <w:rsid w:val="0065293E"/>
    <w:rsid w:val="00652E84"/>
    <w:rsid w:val="00656526"/>
    <w:rsid w:val="0066724E"/>
    <w:rsid w:val="0067120B"/>
    <w:rsid w:val="006758C3"/>
    <w:rsid w:val="00681BF9"/>
    <w:rsid w:val="00683AAF"/>
    <w:rsid w:val="006862FA"/>
    <w:rsid w:val="00687B00"/>
    <w:rsid w:val="00687E46"/>
    <w:rsid w:val="0069160B"/>
    <w:rsid w:val="006A0342"/>
    <w:rsid w:val="006A6459"/>
    <w:rsid w:val="006A6AB0"/>
    <w:rsid w:val="006A6ECD"/>
    <w:rsid w:val="006A7AA3"/>
    <w:rsid w:val="006B11C7"/>
    <w:rsid w:val="006B1923"/>
    <w:rsid w:val="006B2B3D"/>
    <w:rsid w:val="006B331E"/>
    <w:rsid w:val="006B4A73"/>
    <w:rsid w:val="006C0B2E"/>
    <w:rsid w:val="006C4BA6"/>
    <w:rsid w:val="006C5C24"/>
    <w:rsid w:val="006D067E"/>
    <w:rsid w:val="006D09B3"/>
    <w:rsid w:val="006E0F64"/>
    <w:rsid w:val="006E239C"/>
    <w:rsid w:val="006E5C68"/>
    <w:rsid w:val="006F2C51"/>
    <w:rsid w:val="006F3B9D"/>
    <w:rsid w:val="006F4429"/>
    <w:rsid w:val="006F6441"/>
    <w:rsid w:val="006F6693"/>
    <w:rsid w:val="006F735A"/>
    <w:rsid w:val="007043C1"/>
    <w:rsid w:val="0070530B"/>
    <w:rsid w:val="007065C1"/>
    <w:rsid w:val="00721F9D"/>
    <w:rsid w:val="0072534D"/>
    <w:rsid w:val="0072545F"/>
    <w:rsid w:val="00726637"/>
    <w:rsid w:val="00730D6D"/>
    <w:rsid w:val="00731FB3"/>
    <w:rsid w:val="00745773"/>
    <w:rsid w:val="00750F0A"/>
    <w:rsid w:val="00755745"/>
    <w:rsid w:val="0076258A"/>
    <w:rsid w:val="00764BE9"/>
    <w:rsid w:val="00765E8E"/>
    <w:rsid w:val="00766BB9"/>
    <w:rsid w:val="007678F2"/>
    <w:rsid w:val="00781F2F"/>
    <w:rsid w:val="00786E90"/>
    <w:rsid w:val="00787580"/>
    <w:rsid w:val="00787C33"/>
    <w:rsid w:val="00794BB6"/>
    <w:rsid w:val="007A0095"/>
    <w:rsid w:val="007A69AB"/>
    <w:rsid w:val="007B15C0"/>
    <w:rsid w:val="007B1B3F"/>
    <w:rsid w:val="007B67F7"/>
    <w:rsid w:val="007C7758"/>
    <w:rsid w:val="007D1E74"/>
    <w:rsid w:val="007D36C1"/>
    <w:rsid w:val="007D37DC"/>
    <w:rsid w:val="007D5A74"/>
    <w:rsid w:val="007D6739"/>
    <w:rsid w:val="007E0239"/>
    <w:rsid w:val="007E1B30"/>
    <w:rsid w:val="007F5433"/>
    <w:rsid w:val="007F6137"/>
    <w:rsid w:val="007F70A6"/>
    <w:rsid w:val="008068D9"/>
    <w:rsid w:val="00806C9D"/>
    <w:rsid w:val="00807542"/>
    <w:rsid w:val="0081221E"/>
    <w:rsid w:val="0081416C"/>
    <w:rsid w:val="00814B25"/>
    <w:rsid w:val="00817D8E"/>
    <w:rsid w:val="00822166"/>
    <w:rsid w:val="00824A5C"/>
    <w:rsid w:val="008252AD"/>
    <w:rsid w:val="008265A3"/>
    <w:rsid w:val="00826C8E"/>
    <w:rsid w:val="0083240B"/>
    <w:rsid w:val="00837CF2"/>
    <w:rsid w:val="0084078E"/>
    <w:rsid w:val="008421CA"/>
    <w:rsid w:val="00842682"/>
    <w:rsid w:val="008472F4"/>
    <w:rsid w:val="008475C3"/>
    <w:rsid w:val="00847937"/>
    <w:rsid w:val="00847DF7"/>
    <w:rsid w:val="00852267"/>
    <w:rsid w:val="0085437C"/>
    <w:rsid w:val="008634C4"/>
    <w:rsid w:val="00864B32"/>
    <w:rsid w:val="00865233"/>
    <w:rsid w:val="00865FEF"/>
    <w:rsid w:val="00866A1A"/>
    <w:rsid w:val="00867CE9"/>
    <w:rsid w:val="00870DCF"/>
    <w:rsid w:val="008744AC"/>
    <w:rsid w:val="00877741"/>
    <w:rsid w:val="00880DF5"/>
    <w:rsid w:val="008839C6"/>
    <w:rsid w:val="00883FF7"/>
    <w:rsid w:val="00884177"/>
    <w:rsid w:val="00890122"/>
    <w:rsid w:val="00890B61"/>
    <w:rsid w:val="00892EF6"/>
    <w:rsid w:val="00893266"/>
    <w:rsid w:val="00893BE5"/>
    <w:rsid w:val="008949F0"/>
    <w:rsid w:val="008973A1"/>
    <w:rsid w:val="008A17ED"/>
    <w:rsid w:val="008A2144"/>
    <w:rsid w:val="008A75F6"/>
    <w:rsid w:val="008A7B2F"/>
    <w:rsid w:val="008B584E"/>
    <w:rsid w:val="008C1E0E"/>
    <w:rsid w:val="008C37F5"/>
    <w:rsid w:val="008C4697"/>
    <w:rsid w:val="008C70AA"/>
    <w:rsid w:val="008D0BE6"/>
    <w:rsid w:val="008D4DC4"/>
    <w:rsid w:val="008E6368"/>
    <w:rsid w:val="008E752B"/>
    <w:rsid w:val="008F0A00"/>
    <w:rsid w:val="008F1B54"/>
    <w:rsid w:val="008F6FAC"/>
    <w:rsid w:val="009066E7"/>
    <w:rsid w:val="0091212C"/>
    <w:rsid w:val="0092292A"/>
    <w:rsid w:val="00922E21"/>
    <w:rsid w:val="0092615A"/>
    <w:rsid w:val="0093017B"/>
    <w:rsid w:val="00931874"/>
    <w:rsid w:val="00932923"/>
    <w:rsid w:val="00946BDA"/>
    <w:rsid w:val="00947E39"/>
    <w:rsid w:val="00952285"/>
    <w:rsid w:val="009570CB"/>
    <w:rsid w:val="0096185E"/>
    <w:rsid w:val="0097110A"/>
    <w:rsid w:val="0098185F"/>
    <w:rsid w:val="0098684A"/>
    <w:rsid w:val="0099186F"/>
    <w:rsid w:val="009A34EE"/>
    <w:rsid w:val="009B3357"/>
    <w:rsid w:val="009B6925"/>
    <w:rsid w:val="009C6B46"/>
    <w:rsid w:val="009D6D60"/>
    <w:rsid w:val="009E05E5"/>
    <w:rsid w:val="009E1EEC"/>
    <w:rsid w:val="009E3680"/>
    <w:rsid w:val="009E5BF3"/>
    <w:rsid w:val="009F134A"/>
    <w:rsid w:val="009F7318"/>
    <w:rsid w:val="00A01887"/>
    <w:rsid w:val="00A01E29"/>
    <w:rsid w:val="00A0528E"/>
    <w:rsid w:val="00A0604A"/>
    <w:rsid w:val="00A104C8"/>
    <w:rsid w:val="00A14F11"/>
    <w:rsid w:val="00A206A9"/>
    <w:rsid w:val="00A245F9"/>
    <w:rsid w:val="00A24EC6"/>
    <w:rsid w:val="00A37B51"/>
    <w:rsid w:val="00A41730"/>
    <w:rsid w:val="00A4465D"/>
    <w:rsid w:val="00A46D08"/>
    <w:rsid w:val="00A4740F"/>
    <w:rsid w:val="00A60E6A"/>
    <w:rsid w:val="00A67446"/>
    <w:rsid w:val="00A75ADE"/>
    <w:rsid w:val="00A80310"/>
    <w:rsid w:val="00A8060B"/>
    <w:rsid w:val="00A8078E"/>
    <w:rsid w:val="00A82239"/>
    <w:rsid w:val="00A84FDF"/>
    <w:rsid w:val="00A9320B"/>
    <w:rsid w:val="00A94A29"/>
    <w:rsid w:val="00AA6B4C"/>
    <w:rsid w:val="00AA7237"/>
    <w:rsid w:val="00AB2998"/>
    <w:rsid w:val="00AB62AB"/>
    <w:rsid w:val="00AC000F"/>
    <w:rsid w:val="00AD076A"/>
    <w:rsid w:val="00AD13F1"/>
    <w:rsid w:val="00AD21A1"/>
    <w:rsid w:val="00AD2386"/>
    <w:rsid w:val="00AD3E81"/>
    <w:rsid w:val="00AD5019"/>
    <w:rsid w:val="00AD7D2D"/>
    <w:rsid w:val="00AE2BDE"/>
    <w:rsid w:val="00AE4467"/>
    <w:rsid w:val="00AE5D34"/>
    <w:rsid w:val="00AE639F"/>
    <w:rsid w:val="00AF31BD"/>
    <w:rsid w:val="00AF35AB"/>
    <w:rsid w:val="00AF7792"/>
    <w:rsid w:val="00AF7ABA"/>
    <w:rsid w:val="00B02D19"/>
    <w:rsid w:val="00B03086"/>
    <w:rsid w:val="00B05757"/>
    <w:rsid w:val="00B10AFF"/>
    <w:rsid w:val="00B16658"/>
    <w:rsid w:val="00B2380C"/>
    <w:rsid w:val="00B32D68"/>
    <w:rsid w:val="00B34E30"/>
    <w:rsid w:val="00B36755"/>
    <w:rsid w:val="00B37738"/>
    <w:rsid w:val="00B37747"/>
    <w:rsid w:val="00B4107B"/>
    <w:rsid w:val="00B41FB2"/>
    <w:rsid w:val="00B420CE"/>
    <w:rsid w:val="00B42BAE"/>
    <w:rsid w:val="00B46A39"/>
    <w:rsid w:val="00B53369"/>
    <w:rsid w:val="00B55108"/>
    <w:rsid w:val="00B56AA4"/>
    <w:rsid w:val="00B60B3E"/>
    <w:rsid w:val="00B617CA"/>
    <w:rsid w:val="00B62627"/>
    <w:rsid w:val="00B6476F"/>
    <w:rsid w:val="00B64BBB"/>
    <w:rsid w:val="00B72150"/>
    <w:rsid w:val="00B758F0"/>
    <w:rsid w:val="00B81CB4"/>
    <w:rsid w:val="00B81FCB"/>
    <w:rsid w:val="00B8223D"/>
    <w:rsid w:val="00B8227E"/>
    <w:rsid w:val="00B86305"/>
    <w:rsid w:val="00B923A6"/>
    <w:rsid w:val="00B924EC"/>
    <w:rsid w:val="00B94574"/>
    <w:rsid w:val="00B9577F"/>
    <w:rsid w:val="00B9758E"/>
    <w:rsid w:val="00BA579C"/>
    <w:rsid w:val="00BA6110"/>
    <w:rsid w:val="00BA777E"/>
    <w:rsid w:val="00BB5D55"/>
    <w:rsid w:val="00BB7B0D"/>
    <w:rsid w:val="00BC0B97"/>
    <w:rsid w:val="00BC1C0A"/>
    <w:rsid w:val="00BC515B"/>
    <w:rsid w:val="00BD29C3"/>
    <w:rsid w:val="00BD3958"/>
    <w:rsid w:val="00BD5767"/>
    <w:rsid w:val="00BE6766"/>
    <w:rsid w:val="00BE7FC5"/>
    <w:rsid w:val="00BF38CD"/>
    <w:rsid w:val="00C0142C"/>
    <w:rsid w:val="00C01DFA"/>
    <w:rsid w:val="00C0569C"/>
    <w:rsid w:val="00C06730"/>
    <w:rsid w:val="00C113C7"/>
    <w:rsid w:val="00C134C5"/>
    <w:rsid w:val="00C163D1"/>
    <w:rsid w:val="00C21FB4"/>
    <w:rsid w:val="00C242E3"/>
    <w:rsid w:val="00C26355"/>
    <w:rsid w:val="00C26C47"/>
    <w:rsid w:val="00C3754F"/>
    <w:rsid w:val="00C507FF"/>
    <w:rsid w:val="00C56EBF"/>
    <w:rsid w:val="00C61385"/>
    <w:rsid w:val="00C638E5"/>
    <w:rsid w:val="00C64CA6"/>
    <w:rsid w:val="00C64EC6"/>
    <w:rsid w:val="00C64FA1"/>
    <w:rsid w:val="00C672A7"/>
    <w:rsid w:val="00C71640"/>
    <w:rsid w:val="00C71870"/>
    <w:rsid w:val="00C73922"/>
    <w:rsid w:val="00C755C0"/>
    <w:rsid w:val="00C77D70"/>
    <w:rsid w:val="00C80B2F"/>
    <w:rsid w:val="00C80CBD"/>
    <w:rsid w:val="00C81CE3"/>
    <w:rsid w:val="00C8218B"/>
    <w:rsid w:val="00C826AD"/>
    <w:rsid w:val="00C85C1F"/>
    <w:rsid w:val="00C90909"/>
    <w:rsid w:val="00C93C5D"/>
    <w:rsid w:val="00C9442D"/>
    <w:rsid w:val="00CA7DDA"/>
    <w:rsid w:val="00CB688D"/>
    <w:rsid w:val="00CC0EF3"/>
    <w:rsid w:val="00CC32CB"/>
    <w:rsid w:val="00CC4431"/>
    <w:rsid w:val="00CC445D"/>
    <w:rsid w:val="00CD35F9"/>
    <w:rsid w:val="00CD6A7B"/>
    <w:rsid w:val="00CE5597"/>
    <w:rsid w:val="00CF393A"/>
    <w:rsid w:val="00D06E07"/>
    <w:rsid w:val="00D07DBB"/>
    <w:rsid w:val="00D12102"/>
    <w:rsid w:val="00D14A95"/>
    <w:rsid w:val="00D164C2"/>
    <w:rsid w:val="00D1652A"/>
    <w:rsid w:val="00D173C5"/>
    <w:rsid w:val="00D21180"/>
    <w:rsid w:val="00D25F4F"/>
    <w:rsid w:val="00D27E9D"/>
    <w:rsid w:val="00D3014C"/>
    <w:rsid w:val="00D30EDD"/>
    <w:rsid w:val="00D3418E"/>
    <w:rsid w:val="00D346E4"/>
    <w:rsid w:val="00D34DE9"/>
    <w:rsid w:val="00D34E6D"/>
    <w:rsid w:val="00D4047C"/>
    <w:rsid w:val="00D44056"/>
    <w:rsid w:val="00D47202"/>
    <w:rsid w:val="00D50009"/>
    <w:rsid w:val="00D500AA"/>
    <w:rsid w:val="00D514AD"/>
    <w:rsid w:val="00D57D3B"/>
    <w:rsid w:val="00D60097"/>
    <w:rsid w:val="00D60706"/>
    <w:rsid w:val="00D6402B"/>
    <w:rsid w:val="00D72DCF"/>
    <w:rsid w:val="00D75328"/>
    <w:rsid w:val="00D91C24"/>
    <w:rsid w:val="00D974FD"/>
    <w:rsid w:val="00DA378B"/>
    <w:rsid w:val="00DB01B5"/>
    <w:rsid w:val="00DB38B9"/>
    <w:rsid w:val="00DB5101"/>
    <w:rsid w:val="00DC01E3"/>
    <w:rsid w:val="00DC30B7"/>
    <w:rsid w:val="00DC6BB2"/>
    <w:rsid w:val="00DC79F6"/>
    <w:rsid w:val="00DD0932"/>
    <w:rsid w:val="00DD16E4"/>
    <w:rsid w:val="00DD40B4"/>
    <w:rsid w:val="00DD5C42"/>
    <w:rsid w:val="00DF0D6F"/>
    <w:rsid w:val="00DF299E"/>
    <w:rsid w:val="00DF3EB7"/>
    <w:rsid w:val="00DF45A0"/>
    <w:rsid w:val="00E00CC6"/>
    <w:rsid w:val="00E01008"/>
    <w:rsid w:val="00E02F3C"/>
    <w:rsid w:val="00E03D3B"/>
    <w:rsid w:val="00E069C2"/>
    <w:rsid w:val="00E114B6"/>
    <w:rsid w:val="00E13437"/>
    <w:rsid w:val="00E17641"/>
    <w:rsid w:val="00E2694E"/>
    <w:rsid w:val="00E27CE4"/>
    <w:rsid w:val="00E30115"/>
    <w:rsid w:val="00E309AB"/>
    <w:rsid w:val="00E323B1"/>
    <w:rsid w:val="00E37F3D"/>
    <w:rsid w:val="00E41E0D"/>
    <w:rsid w:val="00E44100"/>
    <w:rsid w:val="00E574D3"/>
    <w:rsid w:val="00E6150B"/>
    <w:rsid w:val="00E623FE"/>
    <w:rsid w:val="00E627E7"/>
    <w:rsid w:val="00E67515"/>
    <w:rsid w:val="00E71A01"/>
    <w:rsid w:val="00E73D17"/>
    <w:rsid w:val="00E81412"/>
    <w:rsid w:val="00E871EC"/>
    <w:rsid w:val="00E92219"/>
    <w:rsid w:val="00E95058"/>
    <w:rsid w:val="00E95241"/>
    <w:rsid w:val="00E95DCF"/>
    <w:rsid w:val="00E967A2"/>
    <w:rsid w:val="00EA0A26"/>
    <w:rsid w:val="00EA2B41"/>
    <w:rsid w:val="00EA5B52"/>
    <w:rsid w:val="00EA6815"/>
    <w:rsid w:val="00EB0661"/>
    <w:rsid w:val="00EB3F74"/>
    <w:rsid w:val="00EC2D4E"/>
    <w:rsid w:val="00EC3A36"/>
    <w:rsid w:val="00EC41FD"/>
    <w:rsid w:val="00EC4C86"/>
    <w:rsid w:val="00ED0542"/>
    <w:rsid w:val="00ED095C"/>
    <w:rsid w:val="00ED0EA2"/>
    <w:rsid w:val="00ED194E"/>
    <w:rsid w:val="00ED2BE7"/>
    <w:rsid w:val="00ED5CDD"/>
    <w:rsid w:val="00EE06CA"/>
    <w:rsid w:val="00EE24AF"/>
    <w:rsid w:val="00EE3B25"/>
    <w:rsid w:val="00EE3D22"/>
    <w:rsid w:val="00EF06A0"/>
    <w:rsid w:val="00EF2A4F"/>
    <w:rsid w:val="00EF3187"/>
    <w:rsid w:val="00EF763C"/>
    <w:rsid w:val="00F024D7"/>
    <w:rsid w:val="00F02C0D"/>
    <w:rsid w:val="00F047C9"/>
    <w:rsid w:val="00F06CF9"/>
    <w:rsid w:val="00F06F96"/>
    <w:rsid w:val="00F16B7F"/>
    <w:rsid w:val="00F17FE4"/>
    <w:rsid w:val="00F20964"/>
    <w:rsid w:val="00F21914"/>
    <w:rsid w:val="00F23F0C"/>
    <w:rsid w:val="00F30585"/>
    <w:rsid w:val="00F307C9"/>
    <w:rsid w:val="00F33985"/>
    <w:rsid w:val="00F33FC6"/>
    <w:rsid w:val="00F36DAD"/>
    <w:rsid w:val="00F44A41"/>
    <w:rsid w:val="00F51D93"/>
    <w:rsid w:val="00F55C65"/>
    <w:rsid w:val="00F90393"/>
    <w:rsid w:val="00F90B43"/>
    <w:rsid w:val="00F92659"/>
    <w:rsid w:val="00F93780"/>
    <w:rsid w:val="00F95995"/>
    <w:rsid w:val="00F95B66"/>
    <w:rsid w:val="00FA0FB0"/>
    <w:rsid w:val="00FA45CC"/>
    <w:rsid w:val="00FA4744"/>
    <w:rsid w:val="00FA61DB"/>
    <w:rsid w:val="00FB1AD7"/>
    <w:rsid w:val="00FB4D86"/>
    <w:rsid w:val="00FB55EE"/>
    <w:rsid w:val="00FB734A"/>
    <w:rsid w:val="00FC5620"/>
    <w:rsid w:val="00FC71AF"/>
    <w:rsid w:val="00FC77C9"/>
    <w:rsid w:val="00FD2B33"/>
    <w:rsid w:val="00FD3234"/>
    <w:rsid w:val="00FD34CF"/>
    <w:rsid w:val="00FD46C1"/>
    <w:rsid w:val="00FD7F5D"/>
    <w:rsid w:val="00FE0AA7"/>
    <w:rsid w:val="00FF1609"/>
    <w:rsid w:val="00FF576A"/>
    <w:rsid w:val="00FF59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37511"/>
  <w15:docId w15:val="{B9EF1741-F1D5-4F88-A060-7FE320341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30EDD"/>
  </w:style>
  <w:style w:type="paragraph" w:styleId="Nagwek1">
    <w:name w:val="heading 1"/>
    <w:basedOn w:val="Normalny"/>
    <w:next w:val="Normalny"/>
    <w:link w:val="Nagwek1Znak"/>
    <w:qFormat/>
    <w:rsid w:val="00D57D3B"/>
    <w:pPr>
      <w:keepNext/>
      <w:suppressAutoHyphens/>
      <w:spacing w:before="240" w:after="60" w:line="360" w:lineRule="auto"/>
      <w:ind w:left="720" w:hanging="360"/>
      <w:outlineLvl w:val="0"/>
    </w:pPr>
    <w:rPr>
      <w:rFonts w:ascii="Times New Roman" w:eastAsia="Times New Roman" w:hAnsi="Times New Roman" w:cs="Arial"/>
      <w:b/>
      <w:bCs/>
      <w:kern w:val="1"/>
      <w:sz w:val="26"/>
      <w:szCs w:val="32"/>
      <w:lang w:eastAsia="ar-SA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E871EC"/>
    <w:pPr>
      <w:keepNext/>
      <w:spacing w:before="240" w:after="60" w:line="240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A8060B"/>
    <w:pPr>
      <w:keepNext/>
      <w:tabs>
        <w:tab w:val="num" w:pos="720"/>
      </w:tabs>
      <w:suppressAutoHyphens/>
      <w:spacing w:before="240" w:after="60" w:line="360" w:lineRule="auto"/>
      <w:ind w:left="720" w:hanging="720"/>
      <w:outlineLvl w:val="2"/>
    </w:pPr>
    <w:rPr>
      <w:rFonts w:ascii="Times New Roman" w:eastAsia="Times New Roman" w:hAnsi="Times New Roman" w:cs="Arial"/>
      <w:b/>
      <w:bCs/>
      <w:sz w:val="26"/>
      <w:szCs w:val="26"/>
      <w:lang w:eastAsia="ar-SA"/>
    </w:rPr>
  </w:style>
  <w:style w:type="paragraph" w:styleId="Nagwek4">
    <w:name w:val="heading 4"/>
    <w:basedOn w:val="Normalny"/>
    <w:next w:val="Normalny"/>
    <w:link w:val="Nagwek4Znak"/>
    <w:unhideWhenUsed/>
    <w:qFormat/>
    <w:rsid w:val="0025098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33FC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50980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nhideWhenUsed/>
    <w:qFormat/>
    <w:rsid w:val="00E871E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974FD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AE4467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AE4467"/>
  </w:style>
  <w:style w:type="paragraph" w:styleId="Tekstpodstawowywcity2">
    <w:name w:val="Body Text Indent 2"/>
    <w:basedOn w:val="Normalny"/>
    <w:link w:val="Tekstpodstawowywcity2Znak"/>
    <w:uiPriority w:val="99"/>
    <w:unhideWhenUsed/>
    <w:rsid w:val="00B53369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B53369"/>
  </w:style>
  <w:style w:type="paragraph" w:styleId="Bezodstpw">
    <w:name w:val="No Spacing"/>
    <w:uiPriority w:val="1"/>
    <w:qFormat/>
    <w:rsid w:val="00CA7DDA"/>
    <w:pPr>
      <w:spacing w:after="0" w:line="240" w:lineRule="auto"/>
    </w:pPr>
  </w:style>
  <w:style w:type="paragraph" w:styleId="Nagwek">
    <w:name w:val="header"/>
    <w:basedOn w:val="Normalny"/>
    <w:link w:val="NagwekZnak"/>
    <w:unhideWhenUsed/>
    <w:rsid w:val="007F54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7F5433"/>
  </w:style>
  <w:style w:type="paragraph" w:styleId="Stopka">
    <w:name w:val="footer"/>
    <w:basedOn w:val="Normalny"/>
    <w:link w:val="StopkaZnak"/>
    <w:uiPriority w:val="99"/>
    <w:unhideWhenUsed/>
    <w:rsid w:val="007F54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5433"/>
  </w:style>
  <w:style w:type="character" w:customStyle="1" w:styleId="Nagwek1Znak">
    <w:name w:val="Nagłówek 1 Znak"/>
    <w:basedOn w:val="Domylnaczcionkaakapitu"/>
    <w:link w:val="Nagwek1"/>
    <w:rsid w:val="00D57D3B"/>
    <w:rPr>
      <w:rFonts w:ascii="Times New Roman" w:eastAsia="Times New Roman" w:hAnsi="Times New Roman" w:cs="Arial"/>
      <w:b/>
      <w:bCs/>
      <w:kern w:val="1"/>
      <w:sz w:val="26"/>
      <w:szCs w:val="32"/>
      <w:lang w:eastAsia="ar-SA"/>
    </w:rPr>
  </w:style>
  <w:style w:type="paragraph" w:customStyle="1" w:styleId="Tekstpodstawowywcity21">
    <w:name w:val="Tekst podstawowy wcięty 21"/>
    <w:basedOn w:val="Normalny"/>
    <w:rsid w:val="00D57D3B"/>
    <w:pPr>
      <w:suppressAutoHyphens/>
      <w:spacing w:after="0" w:line="240" w:lineRule="auto"/>
      <w:ind w:left="576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agwek4Znak">
    <w:name w:val="Nagłówek 4 Znak"/>
    <w:basedOn w:val="Domylnaczcionkaakapitu"/>
    <w:link w:val="Nagwek4"/>
    <w:rsid w:val="0025098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50980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Listawypunktowana2">
    <w:name w:val="Lista wypunktowana 2"/>
    <w:basedOn w:val="Normalny"/>
    <w:rsid w:val="00250980"/>
    <w:p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250980"/>
    <w:pPr>
      <w:suppressAutoHyphens/>
      <w:spacing w:after="0" w:line="240" w:lineRule="auto"/>
      <w:ind w:left="720"/>
    </w:pPr>
    <w:rPr>
      <w:rFonts w:ascii="Arial Narrow" w:eastAsia="Times New Roman" w:hAnsi="Arial Narrow" w:cs="Arial Narrow"/>
      <w:kern w:val="1"/>
      <w:sz w:val="24"/>
      <w:szCs w:val="24"/>
      <w:lang w:eastAsia="ar-SA"/>
    </w:rPr>
  </w:style>
  <w:style w:type="table" w:styleId="Tabela-Siatka">
    <w:name w:val="Table Grid"/>
    <w:basedOn w:val="Standardowy"/>
    <w:uiPriority w:val="59"/>
    <w:rsid w:val="007D5A7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2D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D087F"/>
    <w:rPr>
      <w:rFonts w:ascii="Tahoma" w:hAnsi="Tahoma" w:cs="Tahoma"/>
      <w:sz w:val="16"/>
      <w:szCs w:val="16"/>
    </w:rPr>
  </w:style>
  <w:style w:type="paragraph" w:customStyle="1" w:styleId="Akapitzlist2">
    <w:name w:val="Akapit z listą2"/>
    <w:basedOn w:val="Normalny"/>
    <w:rsid w:val="00551DEE"/>
    <w:pPr>
      <w:suppressAutoHyphens/>
      <w:spacing w:after="0" w:line="240" w:lineRule="auto"/>
      <w:ind w:left="720"/>
    </w:pPr>
    <w:rPr>
      <w:rFonts w:ascii="Arial Narrow" w:eastAsia="Times New Roman" w:hAnsi="Arial Narrow" w:cs="Arial Narrow"/>
      <w:kern w:val="1"/>
      <w:sz w:val="24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rsid w:val="00A8060B"/>
    <w:rPr>
      <w:rFonts w:ascii="Times New Roman" w:eastAsia="Times New Roman" w:hAnsi="Times New Roman" w:cs="Arial"/>
      <w:b/>
      <w:bCs/>
      <w:sz w:val="26"/>
      <w:szCs w:val="26"/>
      <w:lang w:eastAsia="ar-SA"/>
    </w:rPr>
  </w:style>
  <w:style w:type="character" w:customStyle="1" w:styleId="Nagwek7Znak">
    <w:name w:val="Nagłówek 7 Znak"/>
    <w:basedOn w:val="Domylnaczcionkaakapitu"/>
    <w:link w:val="Nagwek7"/>
    <w:rsid w:val="00E871E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2Znak">
    <w:name w:val="Nagłówek 2 Znak"/>
    <w:basedOn w:val="Domylnaczcionkaakapitu"/>
    <w:link w:val="Nagwek2"/>
    <w:semiHidden/>
    <w:rsid w:val="00E871EC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numbering" w:customStyle="1" w:styleId="Bezlisty1">
    <w:name w:val="Bez listy1"/>
    <w:next w:val="Bezlisty"/>
    <w:semiHidden/>
    <w:rsid w:val="00E871EC"/>
  </w:style>
  <w:style w:type="paragraph" w:styleId="Tekstpodstawowy">
    <w:name w:val="Body Text"/>
    <w:basedOn w:val="Normalny"/>
    <w:link w:val="TekstpodstawowyZnak"/>
    <w:rsid w:val="00E871EC"/>
    <w:pPr>
      <w:widowControl w:val="0"/>
      <w:suppressAutoHyphens/>
      <w:autoSpaceDE w:val="0"/>
      <w:spacing w:after="60" w:line="240" w:lineRule="auto"/>
    </w:pPr>
    <w:rPr>
      <w:rFonts w:ascii="Times New Roman" w:eastAsia="Times New Roman" w:hAnsi="Times New Roman" w:cs="Times New Roman"/>
      <w:bCs/>
      <w:sz w:val="24"/>
      <w:szCs w:val="20"/>
      <w:lang w:bidi="pl-PL"/>
    </w:rPr>
  </w:style>
  <w:style w:type="character" w:customStyle="1" w:styleId="TekstpodstawowyZnak">
    <w:name w:val="Tekst podstawowy Znak"/>
    <w:basedOn w:val="Domylnaczcionkaakapitu"/>
    <w:link w:val="Tekstpodstawowy"/>
    <w:rsid w:val="00E871EC"/>
    <w:rPr>
      <w:rFonts w:ascii="Times New Roman" w:eastAsia="Times New Roman" w:hAnsi="Times New Roman" w:cs="Times New Roman"/>
      <w:bCs/>
      <w:sz w:val="24"/>
      <w:szCs w:val="20"/>
      <w:lang w:bidi="pl-PL"/>
    </w:rPr>
  </w:style>
  <w:style w:type="paragraph" w:styleId="NormalnyWeb">
    <w:name w:val="Normal (Web)"/>
    <w:basedOn w:val="Normalny"/>
    <w:rsid w:val="00E871EC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WW-Tekstpodstawowy2">
    <w:name w:val="WW-Tekst podstawowy 2"/>
    <w:basedOn w:val="Normalny"/>
    <w:rsid w:val="00E871EC"/>
    <w:pPr>
      <w:widowControl w:val="0"/>
      <w:suppressAutoHyphens/>
      <w:autoSpaceDE w:val="0"/>
      <w:spacing w:after="60" w:line="240" w:lineRule="auto"/>
    </w:pPr>
    <w:rPr>
      <w:rFonts w:ascii="Times New Roman" w:eastAsia="Times New Roman" w:hAnsi="Times New Roman" w:cs="Times New Roman"/>
      <w:b/>
      <w:sz w:val="24"/>
      <w:szCs w:val="20"/>
      <w:lang w:bidi="pl-PL"/>
    </w:rPr>
  </w:style>
  <w:style w:type="paragraph" w:customStyle="1" w:styleId="Normalny1">
    <w:name w:val="Normalny1"/>
    <w:basedOn w:val="Normalny"/>
    <w:rsid w:val="00E871EC"/>
    <w:pPr>
      <w:widowControl w:val="0"/>
      <w:suppressAutoHyphens/>
      <w:autoSpaceDE w:val="0"/>
      <w:spacing w:after="60" w:line="240" w:lineRule="auto"/>
      <w:jc w:val="both"/>
    </w:pPr>
    <w:rPr>
      <w:rFonts w:ascii="Arial" w:eastAsia="Arial" w:hAnsi="Arial" w:cs="Arial"/>
      <w:sz w:val="24"/>
      <w:szCs w:val="20"/>
      <w:lang w:bidi="pl-PL"/>
    </w:rPr>
  </w:style>
  <w:style w:type="paragraph" w:customStyle="1" w:styleId="Normalny11">
    <w:name w:val="Normalny11"/>
    <w:basedOn w:val="Normalny1"/>
    <w:rsid w:val="00E871EC"/>
    <w:pPr>
      <w:jc w:val="left"/>
    </w:pPr>
    <w:rPr>
      <w:rFonts w:ascii="Times New Roman" w:eastAsia="Times New Roman" w:hAnsi="Times New Roman" w:cs="Times New Roman"/>
    </w:rPr>
  </w:style>
  <w:style w:type="paragraph" w:customStyle="1" w:styleId="SoldisHeading1">
    <w:name w:val="Soldis Heading 1"/>
    <w:basedOn w:val="Normalny"/>
    <w:next w:val="Normalny"/>
    <w:uiPriority w:val="99"/>
    <w:rsid w:val="00E871EC"/>
    <w:pPr>
      <w:widowControl w:val="0"/>
      <w:autoSpaceDE w:val="0"/>
      <w:autoSpaceDN w:val="0"/>
      <w:adjustRightInd w:val="0"/>
      <w:spacing w:before="100" w:after="100" w:line="240" w:lineRule="auto"/>
      <w:jc w:val="center"/>
    </w:pPr>
    <w:rPr>
      <w:rFonts w:ascii="Arial" w:eastAsia="Times New Roman" w:hAnsi="Arial" w:cs="Arial"/>
      <w:b/>
      <w:bCs/>
      <w:color w:val="000000"/>
      <w:sz w:val="26"/>
      <w:szCs w:val="26"/>
    </w:rPr>
  </w:style>
  <w:style w:type="paragraph" w:customStyle="1" w:styleId="SoldisHeading2">
    <w:name w:val="Soldis Heading 2"/>
    <w:basedOn w:val="Normalny"/>
    <w:next w:val="Normalny"/>
    <w:uiPriority w:val="99"/>
    <w:rsid w:val="00E871EC"/>
    <w:pPr>
      <w:widowControl w:val="0"/>
      <w:autoSpaceDE w:val="0"/>
      <w:autoSpaceDN w:val="0"/>
      <w:adjustRightInd w:val="0"/>
      <w:spacing w:before="250" w:after="100" w:line="240" w:lineRule="auto"/>
    </w:pPr>
    <w:rPr>
      <w:rFonts w:ascii="Arial" w:eastAsia="Times New Roman" w:hAnsi="Arial" w:cs="Arial"/>
      <w:b/>
      <w:bCs/>
      <w:color w:val="000000"/>
      <w:sz w:val="26"/>
      <w:szCs w:val="26"/>
    </w:rPr>
  </w:style>
  <w:style w:type="paragraph" w:customStyle="1" w:styleId="SoldisText">
    <w:name w:val="Soldis Text"/>
    <w:basedOn w:val="Normalny"/>
    <w:next w:val="Normalny"/>
    <w:uiPriority w:val="99"/>
    <w:rsid w:val="00E871EC"/>
    <w:pPr>
      <w:widowControl w:val="0"/>
      <w:autoSpaceDE w:val="0"/>
      <w:autoSpaceDN w:val="0"/>
      <w:adjustRightInd w:val="0"/>
      <w:spacing w:before="60" w:after="60" w:line="240" w:lineRule="auto"/>
    </w:pPr>
    <w:rPr>
      <w:rFonts w:ascii="Arial" w:eastAsia="Times New Roman" w:hAnsi="Arial" w:cs="Arial"/>
      <w:color w:val="000000"/>
      <w:sz w:val="20"/>
      <w:szCs w:val="20"/>
    </w:rPr>
  </w:style>
  <w:style w:type="table" w:customStyle="1" w:styleId="Tabela-Siatka1">
    <w:name w:val="Tabela - Siatka1"/>
    <w:basedOn w:val="Standardowy"/>
    <w:next w:val="Tabela-Siatka"/>
    <w:rsid w:val="00E871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andard">
    <w:name w:val="Standard"/>
    <w:rsid w:val="00683AAF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 w:bidi="hi-IN"/>
    </w:rPr>
  </w:style>
  <w:style w:type="paragraph" w:customStyle="1" w:styleId="Textbodyindent">
    <w:name w:val="Text body indent"/>
    <w:basedOn w:val="Standard"/>
    <w:rsid w:val="00683AAF"/>
    <w:pPr>
      <w:spacing w:after="120"/>
      <w:ind w:left="432"/>
      <w:jc w:val="both"/>
    </w:pPr>
  </w:style>
  <w:style w:type="numbering" w:customStyle="1" w:styleId="WWNum1">
    <w:name w:val="WWNum1"/>
    <w:basedOn w:val="Bezlisty"/>
    <w:rsid w:val="00683AAF"/>
    <w:pPr>
      <w:numPr>
        <w:numId w:val="2"/>
      </w:numPr>
    </w:pPr>
  </w:style>
  <w:style w:type="numbering" w:customStyle="1" w:styleId="WWNum23">
    <w:name w:val="WWNum23"/>
    <w:basedOn w:val="Bezlisty"/>
    <w:rsid w:val="00683AAF"/>
    <w:pPr>
      <w:numPr>
        <w:numId w:val="3"/>
      </w:numPr>
    </w:pPr>
  </w:style>
  <w:style w:type="numbering" w:customStyle="1" w:styleId="WWNum24">
    <w:name w:val="WWNum24"/>
    <w:basedOn w:val="Bezlisty"/>
    <w:rsid w:val="00683AAF"/>
    <w:pPr>
      <w:numPr>
        <w:numId w:val="4"/>
      </w:numPr>
    </w:pPr>
  </w:style>
  <w:style w:type="numbering" w:customStyle="1" w:styleId="WWNum25">
    <w:name w:val="WWNum25"/>
    <w:basedOn w:val="Bezlisty"/>
    <w:rsid w:val="00683AAF"/>
    <w:pPr>
      <w:numPr>
        <w:numId w:val="5"/>
      </w:numPr>
    </w:pPr>
  </w:style>
  <w:style w:type="numbering" w:customStyle="1" w:styleId="WWNum37">
    <w:name w:val="WWNum37"/>
    <w:basedOn w:val="Bezlisty"/>
    <w:rsid w:val="00683AAF"/>
    <w:pPr>
      <w:numPr>
        <w:numId w:val="6"/>
      </w:numPr>
    </w:pPr>
  </w:style>
  <w:style w:type="character" w:styleId="Hipercze">
    <w:name w:val="Hyperlink"/>
    <w:rsid w:val="00AD076A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E0F6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E0F6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E0F6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E0F6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E0F64"/>
    <w:rPr>
      <w:b/>
      <w:bCs/>
      <w:sz w:val="20"/>
      <w:szCs w:val="20"/>
    </w:rPr>
  </w:style>
  <w:style w:type="numbering" w:customStyle="1" w:styleId="WWNum10">
    <w:name w:val="WWNum10"/>
    <w:basedOn w:val="Bezlisty"/>
    <w:rsid w:val="00BB5D55"/>
    <w:pPr>
      <w:numPr>
        <w:numId w:val="8"/>
      </w:numPr>
    </w:pPr>
  </w:style>
  <w:style w:type="numbering" w:customStyle="1" w:styleId="WWNum42">
    <w:name w:val="WWNum42"/>
    <w:basedOn w:val="Bezlisty"/>
    <w:rsid w:val="00BB5D55"/>
    <w:pPr>
      <w:numPr>
        <w:numId w:val="9"/>
      </w:numPr>
    </w:p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33FC6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A206A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A206A9"/>
  </w:style>
  <w:style w:type="paragraph" w:customStyle="1" w:styleId="Default">
    <w:name w:val="Default"/>
    <w:rsid w:val="003157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E967A2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E967A2"/>
    <w:rPr>
      <w:sz w:val="16"/>
      <w:szCs w:val="16"/>
    </w:rPr>
  </w:style>
  <w:style w:type="paragraph" w:customStyle="1" w:styleId="Nagwek10">
    <w:name w:val="Nagłówek 10"/>
    <w:basedOn w:val="Normalny"/>
    <w:next w:val="Tekstpodstawowy"/>
    <w:rsid w:val="00D1652A"/>
    <w:pPr>
      <w:keepNext/>
      <w:tabs>
        <w:tab w:val="num" w:pos="720"/>
      </w:tabs>
      <w:suppressAutoHyphens/>
      <w:spacing w:before="240" w:after="120" w:line="240" w:lineRule="auto"/>
      <w:ind w:left="432" w:hanging="432"/>
    </w:pPr>
    <w:rPr>
      <w:rFonts w:ascii="Arial" w:eastAsia="Microsoft YaHei" w:hAnsi="Arial" w:cs="Mangal"/>
      <w:b/>
      <w:bCs/>
      <w:sz w:val="21"/>
      <w:szCs w:val="21"/>
      <w:lang w:eastAsia="ar-SA"/>
    </w:rPr>
  </w:style>
  <w:style w:type="character" w:customStyle="1" w:styleId="markedcontent">
    <w:name w:val="markedcontent"/>
    <w:basedOn w:val="Domylnaczcionkaakapitu"/>
    <w:rsid w:val="003501B5"/>
  </w:style>
  <w:style w:type="paragraph" w:styleId="Tytu">
    <w:name w:val="Title"/>
    <w:basedOn w:val="Normalny"/>
    <w:next w:val="Podtytu"/>
    <w:link w:val="TytuZnak"/>
    <w:qFormat/>
    <w:rsid w:val="00545EB1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pacing w:val="20"/>
      <w:sz w:val="28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545EB1"/>
    <w:rPr>
      <w:rFonts w:ascii="Times New Roman" w:eastAsia="Times New Roman" w:hAnsi="Times New Roman" w:cs="Times New Roman"/>
      <w:spacing w:val="20"/>
      <w:sz w:val="28"/>
      <w:szCs w:val="24"/>
      <w:lang w:eastAsia="ar-SA"/>
    </w:rPr>
  </w:style>
  <w:style w:type="paragraph" w:styleId="Podtytu">
    <w:name w:val="Subtitle"/>
    <w:basedOn w:val="Normalny"/>
    <w:next w:val="Tekstpodstawowy"/>
    <w:link w:val="PodtytuZnak"/>
    <w:qFormat/>
    <w:rsid w:val="00545EB1"/>
    <w:pPr>
      <w:keepNext/>
      <w:suppressAutoHyphens/>
      <w:spacing w:before="240" w:after="120" w:line="240" w:lineRule="auto"/>
      <w:jc w:val="center"/>
    </w:pPr>
    <w:rPr>
      <w:rFonts w:ascii="Arial" w:eastAsia="MS Mincho" w:hAnsi="Arial" w:cs="Tahoma"/>
      <w:i/>
      <w:iCs/>
      <w:sz w:val="28"/>
      <w:szCs w:val="28"/>
      <w:lang w:eastAsia="ar-SA"/>
    </w:rPr>
  </w:style>
  <w:style w:type="character" w:customStyle="1" w:styleId="PodtytuZnak">
    <w:name w:val="Podtytuł Znak"/>
    <w:basedOn w:val="Domylnaczcionkaakapitu"/>
    <w:link w:val="Podtytu"/>
    <w:rsid w:val="00545EB1"/>
    <w:rPr>
      <w:rFonts w:ascii="Arial" w:eastAsia="MS Mincho" w:hAnsi="Arial" w:cs="Tahoma"/>
      <w:i/>
      <w:iCs/>
      <w:sz w:val="28"/>
      <w:szCs w:val="2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2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0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3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1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yperlink" Target="http://www.mbud24.pl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10" Type="http://schemas.openxmlformats.org/officeDocument/2006/relationships/hyperlink" Target="mailto:mbud24@mbud24.pl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www.mbud24.pl/" TargetMode="External"/><Relationship Id="rId14" Type="http://schemas.openxmlformats.org/officeDocument/2006/relationships/image" Target="media/image5.jpeg"/><Relationship Id="rId22" Type="http://schemas.openxmlformats.org/officeDocument/2006/relationships/hyperlink" Target="mailto:mbud24@mbud24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C5640B-FEA5-4A08-B725-E7A329A331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25</Pages>
  <Words>7301</Words>
  <Characters>43810</Characters>
  <Application>Microsoft Office Word</Application>
  <DocSecurity>0</DocSecurity>
  <Lines>365</Lines>
  <Paragraphs>102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Mxcom</dc:creator>
  <cp:lastModifiedBy>Mirosław M</cp:lastModifiedBy>
  <cp:revision>12</cp:revision>
  <cp:lastPrinted>2024-06-18T10:53:00Z</cp:lastPrinted>
  <dcterms:created xsi:type="dcterms:W3CDTF">2024-06-12T11:29:00Z</dcterms:created>
  <dcterms:modified xsi:type="dcterms:W3CDTF">2024-06-25T11:57:00Z</dcterms:modified>
</cp:coreProperties>
</file>